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6D3" w:rsidRPr="00365321" w:rsidRDefault="004E46D3" w:rsidP="004E46D3">
      <w:pPr>
        <w:contextualSpacing/>
        <w:jc w:val="center"/>
        <w:rPr>
          <w:b/>
          <w:sz w:val="28"/>
          <w:szCs w:val="28"/>
        </w:rPr>
      </w:pPr>
      <w:r w:rsidRPr="00365321">
        <w:rPr>
          <w:b/>
          <w:sz w:val="28"/>
          <w:szCs w:val="28"/>
        </w:rPr>
        <w:t>Автономная некоммерческая организация высшего образования</w:t>
      </w:r>
    </w:p>
    <w:p w:rsidR="004E46D3" w:rsidRPr="00365321" w:rsidRDefault="004E46D3" w:rsidP="004E46D3">
      <w:pPr>
        <w:contextualSpacing/>
        <w:jc w:val="center"/>
        <w:rPr>
          <w:b/>
          <w:sz w:val="28"/>
          <w:szCs w:val="28"/>
        </w:rPr>
      </w:pPr>
      <w:r w:rsidRPr="00365321">
        <w:rPr>
          <w:b/>
          <w:sz w:val="28"/>
          <w:szCs w:val="28"/>
        </w:rPr>
        <w:t>«Открытый университет экономики, управления и права»</w:t>
      </w:r>
    </w:p>
    <w:p w:rsidR="004E46D3" w:rsidRPr="00365321" w:rsidRDefault="004E46D3" w:rsidP="004E46D3">
      <w:pPr>
        <w:contextualSpacing/>
        <w:jc w:val="center"/>
        <w:rPr>
          <w:sz w:val="28"/>
          <w:szCs w:val="28"/>
        </w:rPr>
      </w:pPr>
      <w:r w:rsidRPr="00365321">
        <w:rPr>
          <w:b/>
          <w:sz w:val="28"/>
          <w:szCs w:val="28"/>
        </w:rPr>
        <w:t>(АНО ВО ОУЭП)</w:t>
      </w:r>
    </w:p>
    <w:p w:rsidR="004E46D3" w:rsidRPr="00365321" w:rsidRDefault="004E46D3" w:rsidP="004E46D3">
      <w:pPr>
        <w:tabs>
          <w:tab w:val="left" w:pos="900"/>
          <w:tab w:val="left" w:pos="1080"/>
        </w:tabs>
        <w:suppressAutoHyphens/>
        <w:ind w:firstLine="709"/>
        <w:contextualSpacing/>
        <w:jc w:val="both"/>
        <w:rPr>
          <w:b/>
          <w:sz w:val="20"/>
        </w:rPr>
      </w:pPr>
    </w:p>
    <w:p w:rsidR="004E46D3" w:rsidRPr="00365321" w:rsidRDefault="004E46D3" w:rsidP="004E46D3">
      <w:pPr>
        <w:tabs>
          <w:tab w:val="left" w:pos="900"/>
          <w:tab w:val="left" w:pos="1080"/>
        </w:tabs>
        <w:suppressAutoHyphens/>
        <w:ind w:firstLine="709"/>
        <w:contextualSpacing/>
        <w:jc w:val="right"/>
        <w:rPr>
          <w:b/>
          <w:sz w:val="20"/>
        </w:rPr>
      </w:pPr>
    </w:p>
    <w:p w:rsidR="004E46D3" w:rsidRPr="00664516" w:rsidRDefault="004E46D3" w:rsidP="004E46D3">
      <w:pPr>
        <w:tabs>
          <w:tab w:val="left" w:pos="900"/>
          <w:tab w:val="left" w:pos="1080"/>
        </w:tabs>
        <w:suppressAutoHyphens/>
        <w:ind w:firstLine="709"/>
        <w:contextualSpacing/>
        <w:jc w:val="right"/>
        <w:rPr>
          <w:b/>
          <w:sz w:val="20"/>
        </w:rPr>
      </w:pPr>
      <w:r w:rsidRPr="00664516">
        <w:rPr>
          <w:b/>
          <w:sz w:val="20"/>
        </w:rPr>
        <w:t>УТВЕРЖДАЮ:</w:t>
      </w:r>
    </w:p>
    <w:p w:rsidR="004E46D3" w:rsidRPr="00664516" w:rsidRDefault="004E46D3" w:rsidP="004E46D3">
      <w:pPr>
        <w:tabs>
          <w:tab w:val="left" w:pos="900"/>
          <w:tab w:val="left" w:pos="1080"/>
        </w:tabs>
        <w:suppressAutoHyphens/>
        <w:ind w:firstLine="709"/>
        <w:contextualSpacing/>
        <w:jc w:val="right"/>
        <w:rPr>
          <w:sz w:val="20"/>
        </w:rPr>
      </w:pPr>
      <w:r w:rsidRPr="00664516">
        <w:rPr>
          <w:sz w:val="20"/>
        </w:rPr>
        <w:t>Ректор АНО ВО ОУЭП, Фокина В.Н.</w:t>
      </w:r>
    </w:p>
    <w:p w:rsidR="004E46D3" w:rsidRPr="00664516" w:rsidRDefault="004E46D3" w:rsidP="004E46D3">
      <w:pPr>
        <w:tabs>
          <w:tab w:val="left" w:pos="900"/>
          <w:tab w:val="left" w:pos="1080"/>
        </w:tabs>
        <w:suppressAutoHyphens/>
        <w:ind w:firstLine="709"/>
        <w:contextualSpacing/>
        <w:jc w:val="right"/>
        <w:rPr>
          <w:b/>
          <w:sz w:val="20"/>
        </w:rPr>
      </w:pPr>
    </w:p>
    <w:p w:rsidR="004E46D3" w:rsidRPr="00664516" w:rsidRDefault="004E46D3" w:rsidP="004E46D3">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E46D3" w:rsidRPr="00664516" w:rsidRDefault="004E46D3" w:rsidP="004E46D3">
      <w:pPr>
        <w:tabs>
          <w:tab w:val="left" w:pos="900"/>
          <w:tab w:val="left" w:pos="1080"/>
        </w:tabs>
        <w:suppressAutoHyphens/>
        <w:ind w:firstLine="709"/>
        <w:contextualSpacing/>
        <w:jc w:val="right"/>
        <w:rPr>
          <w:sz w:val="20"/>
        </w:rPr>
      </w:pPr>
      <w:r w:rsidRPr="00664516">
        <w:rPr>
          <w:sz w:val="20"/>
        </w:rPr>
        <w:t>19 апреля 2023 г.</w:t>
      </w:r>
    </w:p>
    <w:p w:rsidR="004E46D3" w:rsidRPr="00664516" w:rsidRDefault="004E46D3" w:rsidP="004E46D3">
      <w:pPr>
        <w:tabs>
          <w:tab w:val="left" w:pos="900"/>
          <w:tab w:val="left" w:pos="1080"/>
        </w:tabs>
        <w:suppressAutoHyphens/>
        <w:ind w:firstLine="709"/>
        <w:contextualSpacing/>
        <w:jc w:val="right"/>
        <w:rPr>
          <w:sz w:val="20"/>
        </w:rPr>
      </w:pPr>
    </w:p>
    <w:p w:rsidR="004E46D3" w:rsidRPr="00664516" w:rsidRDefault="004E46D3" w:rsidP="004E46D3">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4E46D3" w:rsidRPr="00664516" w:rsidRDefault="004E46D3" w:rsidP="004E46D3">
      <w:pPr>
        <w:tabs>
          <w:tab w:val="left" w:pos="900"/>
          <w:tab w:val="left" w:pos="1080"/>
        </w:tabs>
        <w:suppressAutoHyphens/>
        <w:ind w:firstLine="709"/>
        <w:contextualSpacing/>
        <w:jc w:val="right"/>
        <w:rPr>
          <w:sz w:val="20"/>
        </w:rPr>
      </w:pPr>
      <w:r w:rsidRPr="00664516">
        <w:rPr>
          <w:sz w:val="20"/>
        </w:rPr>
        <w:t xml:space="preserve">Протокол N 9 от 19.04.2023 </w:t>
      </w:r>
    </w:p>
    <w:p w:rsidR="001029B1" w:rsidRPr="00D52134" w:rsidRDefault="001029B1" w:rsidP="001029B1">
      <w:pPr>
        <w:tabs>
          <w:tab w:val="left" w:pos="900"/>
          <w:tab w:val="left" w:pos="1080"/>
        </w:tabs>
        <w:suppressAutoHyphens/>
        <w:spacing w:before="0" w:beforeAutospacing="0" w:after="0" w:afterAutospacing="0"/>
        <w:ind w:firstLine="709"/>
        <w:jc w:val="right"/>
        <w:rPr>
          <w:sz w:val="20"/>
          <w:szCs w:val="20"/>
        </w:rPr>
      </w:pPr>
    </w:p>
    <w:p w:rsidR="001029B1" w:rsidRPr="00D52134" w:rsidRDefault="001029B1" w:rsidP="001029B1">
      <w:pPr>
        <w:tabs>
          <w:tab w:val="left" w:pos="900"/>
          <w:tab w:val="left" w:pos="1080"/>
        </w:tabs>
        <w:suppressAutoHyphens/>
        <w:spacing w:before="0" w:beforeAutospacing="0" w:after="0" w:afterAutospacing="0"/>
        <w:ind w:firstLine="709"/>
        <w:jc w:val="right"/>
        <w:rPr>
          <w:sz w:val="20"/>
          <w:szCs w:val="20"/>
        </w:rPr>
      </w:pPr>
      <w:r w:rsidRPr="00D52134">
        <w:rPr>
          <w:sz w:val="20"/>
          <w:szCs w:val="20"/>
        </w:rPr>
        <w:t xml:space="preserve"> </w:t>
      </w:r>
    </w:p>
    <w:p w:rsidR="001029B1" w:rsidRPr="00D52134" w:rsidRDefault="001029B1" w:rsidP="001029B1">
      <w:pPr>
        <w:tabs>
          <w:tab w:val="left" w:pos="900"/>
          <w:tab w:val="left" w:pos="1080"/>
        </w:tabs>
        <w:suppressAutoHyphens/>
        <w:spacing w:before="0" w:beforeAutospacing="0" w:after="0" w:afterAutospacing="0"/>
        <w:ind w:firstLine="709"/>
        <w:jc w:val="center"/>
        <w:rPr>
          <w:sz w:val="20"/>
          <w:szCs w:val="20"/>
        </w:rPr>
      </w:pPr>
    </w:p>
    <w:p w:rsidR="001029B1" w:rsidRPr="00D52134" w:rsidRDefault="001029B1" w:rsidP="001029B1">
      <w:pPr>
        <w:tabs>
          <w:tab w:val="left" w:pos="900"/>
          <w:tab w:val="left" w:pos="1080"/>
        </w:tabs>
        <w:suppressAutoHyphens/>
        <w:spacing w:before="0" w:beforeAutospacing="0" w:after="0" w:afterAutospacing="0"/>
        <w:ind w:firstLine="709"/>
        <w:jc w:val="center"/>
        <w:rPr>
          <w:b/>
        </w:rPr>
      </w:pPr>
      <w:r w:rsidRPr="00D52134">
        <w:rPr>
          <w:b/>
        </w:rPr>
        <w:t>РАБОЧАЯ ПРОГРАММА</w:t>
      </w:r>
    </w:p>
    <w:p w:rsidR="001029B1" w:rsidRPr="00D52134" w:rsidRDefault="001029B1" w:rsidP="001029B1">
      <w:pPr>
        <w:tabs>
          <w:tab w:val="left" w:pos="900"/>
          <w:tab w:val="left" w:pos="1080"/>
        </w:tabs>
        <w:suppressAutoHyphens/>
        <w:spacing w:before="0" w:beforeAutospacing="0" w:after="0" w:afterAutospacing="0"/>
        <w:ind w:firstLine="709"/>
        <w:jc w:val="center"/>
        <w:rPr>
          <w:b/>
        </w:rPr>
      </w:pPr>
    </w:p>
    <w:p w:rsidR="001029B1" w:rsidRPr="00D52134" w:rsidRDefault="001029B1" w:rsidP="001029B1">
      <w:pPr>
        <w:tabs>
          <w:tab w:val="left" w:pos="900"/>
          <w:tab w:val="left" w:pos="1080"/>
        </w:tabs>
        <w:suppressAutoHyphens/>
        <w:spacing w:before="0" w:beforeAutospacing="0" w:after="0" w:afterAutospacing="0"/>
        <w:ind w:firstLine="709"/>
        <w:jc w:val="center"/>
        <w:rPr>
          <w:b/>
        </w:rPr>
      </w:pPr>
      <w:r w:rsidRPr="00D52134">
        <w:rPr>
          <w:b/>
        </w:rPr>
        <w:t>по дисциплине</w:t>
      </w:r>
    </w:p>
    <w:p w:rsidR="001029B1" w:rsidRPr="00D52134" w:rsidRDefault="001029B1" w:rsidP="001029B1">
      <w:pPr>
        <w:tabs>
          <w:tab w:val="left" w:pos="900"/>
          <w:tab w:val="left" w:pos="1080"/>
        </w:tabs>
        <w:suppressAutoHyphens/>
        <w:spacing w:before="0" w:beforeAutospacing="0" w:after="0" w:afterAutospacing="0"/>
        <w:ind w:firstLine="709"/>
        <w:jc w:val="center"/>
        <w:rPr>
          <w:b/>
        </w:rPr>
      </w:pPr>
    </w:p>
    <w:p w:rsidR="001029B1" w:rsidRPr="00D52134" w:rsidRDefault="001029B1" w:rsidP="001029B1">
      <w:pPr>
        <w:tabs>
          <w:tab w:val="left" w:pos="900"/>
          <w:tab w:val="left" w:pos="1080"/>
        </w:tabs>
        <w:suppressAutoHyphens/>
        <w:spacing w:before="0" w:beforeAutospacing="0" w:after="0" w:afterAutospacing="0"/>
        <w:ind w:firstLine="709"/>
        <w:jc w:val="center"/>
      </w:pPr>
      <w:r w:rsidRPr="00D52134">
        <w:t>Наименование дисциплины Б1.О.0</w:t>
      </w:r>
      <w:r>
        <w:t>4</w:t>
      </w:r>
      <w:r w:rsidRPr="00D52134">
        <w:t xml:space="preserve">  </w:t>
      </w:r>
      <w:r>
        <w:t>Сравнительное правоведение</w:t>
      </w:r>
    </w:p>
    <w:p w:rsidR="001029B1" w:rsidRPr="00D52134" w:rsidRDefault="001029B1" w:rsidP="001029B1">
      <w:pPr>
        <w:tabs>
          <w:tab w:val="left" w:pos="900"/>
          <w:tab w:val="left" w:pos="1080"/>
        </w:tabs>
        <w:suppressAutoHyphens/>
        <w:spacing w:before="0" w:beforeAutospacing="0" w:after="0" w:afterAutospacing="0"/>
        <w:ind w:firstLine="709"/>
        <w:jc w:val="center"/>
      </w:pPr>
      <w:r w:rsidRPr="00D52134">
        <w:t xml:space="preserve">Образовательная программа направления подготовки </w:t>
      </w:r>
    </w:p>
    <w:p w:rsidR="001029B1" w:rsidRPr="00D52134" w:rsidRDefault="001029B1" w:rsidP="001029B1">
      <w:pPr>
        <w:tabs>
          <w:tab w:val="left" w:pos="900"/>
          <w:tab w:val="left" w:pos="1080"/>
        </w:tabs>
        <w:suppressAutoHyphens/>
        <w:spacing w:before="0" w:beforeAutospacing="0" w:after="0" w:afterAutospacing="0"/>
        <w:ind w:firstLine="709"/>
        <w:jc w:val="center"/>
      </w:pPr>
      <w:r w:rsidRPr="00D52134">
        <w:t xml:space="preserve">40.04.01«ЮРИСПРУДЕНЦИЯ» </w:t>
      </w:r>
    </w:p>
    <w:p w:rsidR="001029B1" w:rsidRPr="00D52134" w:rsidRDefault="001029B1" w:rsidP="001029B1">
      <w:pPr>
        <w:tabs>
          <w:tab w:val="left" w:pos="900"/>
          <w:tab w:val="left" w:pos="1080"/>
        </w:tabs>
        <w:suppressAutoHyphens/>
        <w:spacing w:before="0" w:beforeAutospacing="0" w:after="0" w:afterAutospacing="0"/>
        <w:ind w:firstLine="709"/>
        <w:jc w:val="center"/>
      </w:pPr>
      <w:r w:rsidRPr="00D52134">
        <w:t>направленность (профиль): «</w:t>
      </w:r>
      <w:r w:rsidRPr="00D52134">
        <w:rPr>
          <w:spacing w:val="7"/>
        </w:rPr>
        <w:t xml:space="preserve">Уголовное право, криминология, </w:t>
      </w:r>
      <w:r w:rsidRPr="00D52134">
        <w:rPr>
          <w:spacing w:val="7"/>
        </w:rPr>
        <w:br/>
        <w:t>уголовно-исполнительное право</w:t>
      </w:r>
      <w:r w:rsidRPr="00D52134">
        <w:t>»</w:t>
      </w:r>
    </w:p>
    <w:p w:rsidR="001029B1" w:rsidRPr="00D52134" w:rsidRDefault="001029B1" w:rsidP="001029B1">
      <w:pPr>
        <w:tabs>
          <w:tab w:val="left" w:pos="900"/>
          <w:tab w:val="left" w:pos="1080"/>
        </w:tabs>
        <w:suppressAutoHyphens/>
        <w:spacing w:before="0" w:beforeAutospacing="0" w:after="0" w:afterAutospacing="0"/>
        <w:ind w:firstLine="709"/>
        <w:rPr>
          <w:b/>
        </w:rPr>
      </w:pPr>
    </w:p>
    <w:p w:rsidR="001029B1" w:rsidRPr="005F7EDA" w:rsidRDefault="001029B1" w:rsidP="001029B1">
      <w:pPr>
        <w:tabs>
          <w:tab w:val="left" w:pos="900"/>
          <w:tab w:val="left" w:pos="1080"/>
        </w:tabs>
        <w:suppressAutoHyphens/>
        <w:spacing w:before="0" w:beforeAutospacing="0" w:after="0" w:afterAutospacing="0"/>
        <w:rPr>
          <w:sz w:val="20"/>
          <w:szCs w:val="20"/>
        </w:rPr>
      </w:pPr>
    </w:p>
    <w:p w:rsidR="001029B1" w:rsidRPr="00D52134" w:rsidRDefault="001029B1" w:rsidP="001029B1">
      <w:pPr>
        <w:tabs>
          <w:tab w:val="left" w:pos="900"/>
          <w:tab w:val="left" w:pos="1080"/>
        </w:tabs>
        <w:suppressAutoHyphens/>
        <w:spacing w:before="0" w:beforeAutospacing="0" w:after="0" w:afterAutospacing="0"/>
        <w:ind w:firstLine="709"/>
        <w:jc w:val="right"/>
        <w:rPr>
          <w:sz w:val="20"/>
          <w:szCs w:val="20"/>
        </w:rPr>
      </w:pPr>
    </w:p>
    <w:p w:rsidR="001029B1" w:rsidRPr="00D52134" w:rsidRDefault="001029B1" w:rsidP="001029B1">
      <w:pPr>
        <w:tabs>
          <w:tab w:val="left" w:pos="900"/>
          <w:tab w:val="left" w:pos="1080"/>
        </w:tabs>
        <w:suppressAutoHyphens/>
        <w:spacing w:before="0" w:beforeAutospacing="0" w:after="0" w:afterAutospacing="0"/>
        <w:ind w:firstLine="709"/>
        <w:jc w:val="right"/>
        <w:rPr>
          <w:sz w:val="20"/>
          <w:szCs w:val="20"/>
        </w:rPr>
      </w:pPr>
    </w:p>
    <w:p w:rsidR="001029B1" w:rsidRPr="00D52134" w:rsidRDefault="001029B1" w:rsidP="001029B1">
      <w:pPr>
        <w:tabs>
          <w:tab w:val="left" w:pos="900"/>
          <w:tab w:val="left" w:pos="1080"/>
        </w:tabs>
        <w:suppressAutoHyphens/>
        <w:spacing w:before="0" w:beforeAutospacing="0" w:after="0" w:afterAutospacing="0"/>
        <w:ind w:firstLine="709"/>
        <w:jc w:val="right"/>
        <w:rPr>
          <w:sz w:val="20"/>
          <w:szCs w:val="20"/>
        </w:rPr>
      </w:pPr>
    </w:p>
    <w:p w:rsidR="001029B1" w:rsidRPr="00D52134" w:rsidRDefault="004E46D3" w:rsidP="001029B1">
      <w:pPr>
        <w:tabs>
          <w:tab w:val="left" w:pos="900"/>
          <w:tab w:val="left" w:pos="1080"/>
        </w:tabs>
        <w:suppressAutoHyphens/>
        <w:spacing w:before="0" w:beforeAutospacing="0" w:after="0" w:afterAutospacing="0"/>
        <w:ind w:firstLine="709"/>
        <w:rPr>
          <w:sz w:val="20"/>
          <w:szCs w:val="20"/>
        </w:rPr>
      </w:pPr>
      <w:r>
        <w:t xml:space="preserve"> </w:t>
      </w:r>
    </w:p>
    <w:p w:rsidR="001029B1" w:rsidRPr="00D52134" w:rsidRDefault="001029B1" w:rsidP="001029B1">
      <w:pPr>
        <w:spacing w:before="0" w:beforeAutospacing="0" w:after="0" w:afterAutospacing="0"/>
        <w:jc w:val="right"/>
        <w:rPr>
          <w:sz w:val="20"/>
          <w:szCs w:val="20"/>
        </w:rPr>
      </w:pPr>
      <w:r w:rsidRPr="00D52134">
        <w:rPr>
          <w:sz w:val="20"/>
          <w:szCs w:val="20"/>
        </w:rPr>
        <w:t xml:space="preserve"> </w:t>
      </w:r>
    </w:p>
    <w:p w:rsidR="001029B1" w:rsidRPr="00D52134" w:rsidRDefault="001029B1" w:rsidP="001029B1">
      <w:pPr>
        <w:tabs>
          <w:tab w:val="left" w:pos="900"/>
          <w:tab w:val="left" w:pos="1080"/>
        </w:tabs>
        <w:suppressAutoHyphens/>
        <w:spacing w:before="0" w:beforeAutospacing="0" w:after="0" w:afterAutospacing="0"/>
        <w:ind w:firstLine="709"/>
        <w:jc w:val="right"/>
        <w:rPr>
          <w:sz w:val="20"/>
          <w:szCs w:val="20"/>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rPr>
      </w:pPr>
    </w:p>
    <w:p w:rsidR="001029B1" w:rsidRPr="00D52134" w:rsidRDefault="001029B1" w:rsidP="001029B1">
      <w:pPr>
        <w:tabs>
          <w:tab w:val="left" w:pos="900"/>
          <w:tab w:val="left" w:pos="1080"/>
        </w:tabs>
        <w:suppressAutoHyphens/>
        <w:spacing w:before="0" w:beforeAutospacing="0" w:after="0" w:afterAutospacing="0"/>
        <w:rPr>
          <w:sz w:val="20"/>
          <w:szCs w:val="20"/>
          <w:u w:val="single"/>
        </w:rPr>
      </w:pPr>
      <w:r w:rsidRPr="00D52134">
        <w:rPr>
          <w:sz w:val="20"/>
          <w:szCs w:val="20"/>
        </w:rPr>
        <w:t xml:space="preserve">Квалификация - </w:t>
      </w:r>
      <w:r w:rsidRPr="00D52134">
        <w:rPr>
          <w:sz w:val="20"/>
          <w:szCs w:val="20"/>
          <w:u w:val="single"/>
        </w:rPr>
        <w:t>магистр</w:t>
      </w:r>
    </w:p>
    <w:p w:rsidR="001029B1" w:rsidRPr="00D52134" w:rsidRDefault="001029B1" w:rsidP="001029B1">
      <w:pPr>
        <w:tabs>
          <w:tab w:val="left" w:pos="900"/>
          <w:tab w:val="left" w:pos="1080"/>
        </w:tabs>
        <w:suppressAutoHyphens/>
        <w:spacing w:before="0" w:beforeAutospacing="0" w:after="0" w:afterAutospacing="0"/>
        <w:ind w:firstLine="709"/>
        <w:rPr>
          <w:sz w:val="20"/>
          <w:szCs w:val="20"/>
          <w:u w:val="single"/>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u w:val="single"/>
        </w:rPr>
      </w:pPr>
    </w:p>
    <w:p w:rsidR="001029B1" w:rsidRPr="00D52134" w:rsidRDefault="001029B1" w:rsidP="001029B1">
      <w:pPr>
        <w:tabs>
          <w:tab w:val="left" w:pos="900"/>
          <w:tab w:val="left" w:pos="1080"/>
        </w:tabs>
        <w:suppressAutoHyphens/>
        <w:spacing w:before="0" w:beforeAutospacing="0" w:after="0" w:afterAutospacing="0"/>
        <w:rPr>
          <w:sz w:val="20"/>
          <w:szCs w:val="20"/>
        </w:rPr>
      </w:pPr>
      <w:r w:rsidRPr="00D52134">
        <w:rPr>
          <w:b/>
          <w:sz w:val="20"/>
          <w:szCs w:val="20"/>
        </w:rPr>
        <w:t>Разработчик</w:t>
      </w:r>
      <w:r w:rsidRPr="00D52134">
        <w:rPr>
          <w:sz w:val="20"/>
          <w:szCs w:val="20"/>
        </w:rPr>
        <w:t xml:space="preserve">: </w:t>
      </w:r>
    </w:p>
    <w:p w:rsidR="001029B1" w:rsidRPr="00D52134" w:rsidRDefault="001029B1" w:rsidP="001029B1">
      <w:pPr>
        <w:tabs>
          <w:tab w:val="left" w:pos="900"/>
          <w:tab w:val="left" w:pos="1080"/>
        </w:tabs>
        <w:suppressAutoHyphens/>
        <w:spacing w:before="0" w:beforeAutospacing="0" w:after="0" w:afterAutospacing="0"/>
        <w:rPr>
          <w:sz w:val="20"/>
          <w:szCs w:val="20"/>
          <w:u w:val="single"/>
        </w:rPr>
      </w:pPr>
      <w:r w:rsidRPr="00D52134">
        <w:rPr>
          <w:sz w:val="20"/>
          <w:szCs w:val="20"/>
        </w:rPr>
        <w:t xml:space="preserve">Рожнов С.Н., </w:t>
      </w:r>
      <w:proofErr w:type="spellStart"/>
      <w:r w:rsidRPr="00D52134">
        <w:rPr>
          <w:sz w:val="20"/>
          <w:szCs w:val="20"/>
        </w:rPr>
        <w:t>д.ю.н</w:t>
      </w:r>
      <w:proofErr w:type="spellEnd"/>
      <w:r w:rsidRPr="00D52134">
        <w:rPr>
          <w:sz w:val="20"/>
          <w:szCs w:val="20"/>
        </w:rPr>
        <w:t>., проф.</w:t>
      </w:r>
    </w:p>
    <w:p w:rsidR="001029B1" w:rsidRPr="00D52134" w:rsidRDefault="001029B1" w:rsidP="001029B1">
      <w:pPr>
        <w:tabs>
          <w:tab w:val="left" w:pos="900"/>
          <w:tab w:val="left" w:pos="1080"/>
        </w:tabs>
        <w:suppressAutoHyphens/>
        <w:spacing w:before="0" w:beforeAutospacing="0" w:after="0" w:afterAutospacing="0"/>
        <w:ind w:firstLine="709"/>
        <w:rPr>
          <w:sz w:val="20"/>
          <w:szCs w:val="20"/>
          <w:u w:val="single"/>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u w:val="single"/>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u w:val="single"/>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u w:val="single"/>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u w:val="single"/>
        </w:rPr>
      </w:pPr>
    </w:p>
    <w:p w:rsidR="001029B1" w:rsidRPr="00D52134" w:rsidRDefault="001029B1" w:rsidP="001029B1">
      <w:pPr>
        <w:tabs>
          <w:tab w:val="left" w:pos="900"/>
          <w:tab w:val="left" w:pos="1080"/>
        </w:tabs>
        <w:suppressAutoHyphens/>
        <w:spacing w:before="0" w:beforeAutospacing="0" w:after="0" w:afterAutospacing="0"/>
        <w:ind w:firstLine="709"/>
        <w:rPr>
          <w:sz w:val="20"/>
          <w:szCs w:val="20"/>
          <w:u w:val="single"/>
        </w:rPr>
      </w:pPr>
    </w:p>
    <w:p w:rsidR="00741091" w:rsidRPr="00D52134" w:rsidRDefault="001029B1" w:rsidP="001029B1">
      <w:pPr>
        <w:tabs>
          <w:tab w:val="left" w:pos="900"/>
          <w:tab w:val="left" w:pos="1080"/>
        </w:tabs>
        <w:suppressAutoHyphens/>
        <w:spacing w:before="0" w:beforeAutospacing="0" w:after="0" w:afterAutospacing="0"/>
        <w:ind w:firstLine="709"/>
        <w:jc w:val="center"/>
        <w:rPr>
          <w:b/>
          <w:sz w:val="20"/>
          <w:szCs w:val="20"/>
        </w:rPr>
      </w:pPr>
      <w:r w:rsidRPr="00D52134">
        <w:rPr>
          <w:sz w:val="20"/>
          <w:szCs w:val="20"/>
        </w:rPr>
        <w:t>Москва 202</w:t>
      </w:r>
      <w:r w:rsidR="004E46D3">
        <w:rPr>
          <w:sz w:val="20"/>
          <w:szCs w:val="20"/>
        </w:rPr>
        <w:t>3</w:t>
      </w:r>
      <w:bookmarkStart w:id="0" w:name="_GoBack"/>
      <w:bookmarkEnd w:id="0"/>
      <w:r w:rsidR="00741091" w:rsidRPr="00D52134">
        <w:rPr>
          <w:sz w:val="20"/>
          <w:szCs w:val="20"/>
        </w:rPr>
        <w:br w:type="page"/>
      </w:r>
    </w:p>
    <w:p w:rsidR="00741091" w:rsidRPr="00417A05" w:rsidRDefault="00741091" w:rsidP="00741091">
      <w:pPr>
        <w:pStyle w:val="1c"/>
        <w:tabs>
          <w:tab w:val="right" w:leader="dot" w:pos="9600"/>
        </w:tabs>
        <w:spacing w:before="0" w:beforeAutospacing="0" w:after="0" w:afterAutospacing="0"/>
        <w:ind w:left="0" w:firstLine="709"/>
        <w:rPr>
          <w:b/>
          <w:sz w:val="20"/>
        </w:rPr>
      </w:pPr>
      <w:r w:rsidRPr="00417A05">
        <w:rPr>
          <w:b/>
          <w:sz w:val="20"/>
        </w:rPr>
        <w:lastRenderedPageBreak/>
        <w:t>1 Цели и задачи дисциплины</w:t>
      </w:r>
    </w:p>
    <w:p w:rsidR="00741091" w:rsidRPr="00D52134" w:rsidRDefault="00741091" w:rsidP="00741091">
      <w:pPr>
        <w:tabs>
          <w:tab w:val="left" w:pos="1080"/>
        </w:tabs>
        <w:suppressAutoHyphens/>
        <w:spacing w:before="0" w:beforeAutospacing="0" w:after="0" w:afterAutospacing="0"/>
        <w:ind w:firstLine="709"/>
        <w:jc w:val="both"/>
        <w:rPr>
          <w:b/>
          <w:i/>
          <w:sz w:val="20"/>
          <w:szCs w:val="20"/>
        </w:rPr>
      </w:pPr>
      <w:r w:rsidRPr="00D52134">
        <w:rPr>
          <w:b/>
          <w:i/>
          <w:sz w:val="20"/>
          <w:szCs w:val="20"/>
        </w:rPr>
        <w:t>Цель дисциплины</w:t>
      </w:r>
      <w:r w:rsidRPr="00D52134">
        <w:rPr>
          <w:b/>
          <w:sz w:val="20"/>
          <w:szCs w:val="20"/>
        </w:rPr>
        <w:t xml:space="preserve"> -</w:t>
      </w:r>
      <w:r w:rsidRPr="00D52134">
        <w:rPr>
          <w:sz w:val="20"/>
          <w:szCs w:val="20"/>
        </w:rPr>
        <w:t xml:space="preserve"> научить правильному пониманию и применению сравнительно-правового метода, знаний о зарубежных национальных правовых системах. </w:t>
      </w:r>
    </w:p>
    <w:p w:rsidR="00741091" w:rsidRPr="00D52134" w:rsidRDefault="00741091" w:rsidP="00741091">
      <w:pPr>
        <w:pStyle w:val="afffa"/>
        <w:tabs>
          <w:tab w:val="left" w:pos="1080"/>
        </w:tabs>
        <w:suppressAutoHyphens/>
        <w:ind w:left="0" w:right="0" w:firstLine="709"/>
        <w:jc w:val="both"/>
        <w:rPr>
          <w:b/>
          <w:i/>
          <w:sz w:val="20"/>
        </w:rPr>
      </w:pPr>
      <w:r w:rsidRPr="00D52134">
        <w:rPr>
          <w:b/>
          <w:i/>
          <w:sz w:val="20"/>
        </w:rPr>
        <w:t>Задачи дисциплины:</w:t>
      </w:r>
    </w:p>
    <w:p w:rsidR="00741091" w:rsidRPr="00D52134" w:rsidRDefault="00741091" w:rsidP="00741091">
      <w:pPr>
        <w:numPr>
          <w:ilvl w:val="0"/>
          <w:numId w:val="66"/>
        </w:numPr>
        <w:tabs>
          <w:tab w:val="left" w:pos="-105"/>
          <w:tab w:val="left" w:pos="900"/>
          <w:tab w:val="left" w:pos="1080"/>
        </w:tabs>
        <w:suppressAutoHyphens/>
        <w:spacing w:before="0" w:beforeAutospacing="0" w:after="0" w:afterAutospacing="0"/>
        <w:ind w:left="0" w:firstLine="720"/>
        <w:jc w:val="both"/>
        <w:rPr>
          <w:sz w:val="20"/>
          <w:szCs w:val="20"/>
        </w:rPr>
      </w:pPr>
      <w:r w:rsidRPr="00D52134">
        <w:rPr>
          <w:sz w:val="20"/>
          <w:szCs w:val="20"/>
        </w:rPr>
        <w:t>дать представление о правовых семьях, структуре национальных правовых систем и основных тенденциях развития права в современном мире;</w:t>
      </w:r>
    </w:p>
    <w:p w:rsidR="00741091" w:rsidRPr="00D52134" w:rsidRDefault="00741091" w:rsidP="00741091">
      <w:pPr>
        <w:numPr>
          <w:ilvl w:val="0"/>
          <w:numId w:val="66"/>
        </w:numPr>
        <w:tabs>
          <w:tab w:val="left" w:pos="-105"/>
          <w:tab w:val="left" w:pos="1080"/>
        </w:tabs>
        <w:suppressAutoHyphens/>
        <w:spacing w:before="0" w:beforeAutospacing="0" w:after="0" w:afterAutospacing="0"/>
        <w:ind w:left="0" w:firstLine="720"/>
        <w:jc w:val="both"/>
        <w:rPr>
          <w:sz w:val="20"/>
          <w:szCs w:val="20"/>
        </w:rPr>
      </w:pPr>
      <w:r w:rsidRPr="00D52134">
        <w:rPr>
          <w:sz w:val="20"/>
          <w:szCs w:val="20"/>
        </w:rPr>
        <w:t xml:space="preserve">ознакомить со спецификой систем права, судебных систем, структурой юридической профессии ведущих зарубежных государств </w:t>
      </w:r>
    </w:p>
    <w:p w:rsidR="00741091" w:rsidRPr="00417A05" w:rsidRDefault="00741091" w:rsidP="00741091">
      <w:pPr>
        <w:pStyle w:val="1c"/>
        <w:tabs>
          <w:tab w:val="right" w:leader="dot" w:pos="9600"/>
        </w:tabs>
        <w:spacing w:before="0" w:beforeAutospacing="0" w:after="0" w:afterAutospacing="0"/>
        <w:ind w:left="0" w:firstLine="709"/>
        <w:rPr>
          <w:b/>
          <w:sz w:val="20"/>
        </w:rPr>
      </w:pPr>
    </w:p>
    <w:p w:rsidR="00741091" w:rsidRPr="00417A05" w:rsidRDefault="00741091" w:rsidP="00741091">
      <w:pPr>
        <w:pStyle w:val="1c"/>
        <w:tabs>
          <w:tab w:val="right" w:leader="dot" w:pos="9600"/>
        </w:tabs>
        <w:spacing w:before="0" w:beforeAutospacing="0" w:after="0" w:afterAutospacing="0"/>
        <w:ind w:left="0" w:firstLine="709"/>
        <w:rPr>
          <w:b/>
          <w:sz w:val="20"/>
        </w:rPr>
      </w:pPr>
      <w:r w:rsidRPr="00417A05">
        <w:rPr>
          <w:b/>
          <w:sz w:val="20"/>
        </w:rPr>
        <w:t>2 Место дисциплины в структуре ОП</w:t>
      </w:r>
    </w:p>
    <w:p w:rsidR="00741091" w:rsidRPr="00D52134" w:rsidRDefault="00741091" w:rsidP="00741091">
      <w:pPr>
        <w:pStyle w:val="af8"/>
        <w:tabs>
          <w:tab w:val="left" w:pos="900"/>
          <w:tab w:val="left" w:pos="1080"/>
        </w:tabs>
        <w:suppressAutoHyphens/>
        <w:ind w:firstLine="709"/>
        <w:jc w:val="both"/>
        <w:rPr>
          <w:rFonts w:ascii="Times New Roman" w:hAnsi="Times New Roman"/>
        </w:rPr>
      </w:pPr>
      <w:r w:rsidRPr="00D52134">
        <w:rPr>
          <w:rFonts w:ascii="Times New Roman" w:hAnsi="Times New Roman"/>
          <w:bCs/>
        </w:rPr>
        <w:t>Дисциплина «Сравнительное правоведение» относится к дисциплинам обязательной части.</w:t>
      </w:r>
      <w:r w:rsidRPr="00D52134">
        <w:rPr>
          <w:rFonts w:ascii="Times New Roman" w:hAnsi="Times New Roman"/>
        </w:rPr>
        <w:t xml:space="preserve"> </w:t>
      </w:r>
    </w:p>
    <w:p w:rsidR="00741091" w:rsidRPr="00D52134" w:rsidRDefault="00741091" w:rsidP="00741091">
      <w:pPr>
        <w:pStyle w:val="1c"/>
        <w:tabs>
          <w:tab w:val="right" w:leader="dot" w:pos="9600"/>
        </w:tabs>
        <w:spacing w:before="0" w:beforeAutospacing="0" w:after="0" w:afterAutospacing="0"/>
        <w:ind w:left="0" w:firstLine="709"/>
        <w:rPr>
          <w:sz w:val="20"/>
        </w:rPr>
      </w:pPr>
    </w:p>
    <w:p w:rsidR="00741091" w:rsidRPr="00417A05" w:rsidRDefault="00741091" w:rsidP="00741091">
      <w:pPr>
        <w:pStyle w:val="1c"/>
        <w:tabs>
          <w:tab w:val="right" w:leader="dot" w:pos="9600"/>
        </w:tabs>
        <w:spacing w:before="0" w:beforeAutospacing="0" w:after="0" w:afterAutospacing="0"/>
        <w:ind w:left="0" w:firstLine="709"/>
        <w:rPr>
          <w:b/>
          <w:sz w:val="20"/>
        </w:rPr>
      </w:pPr>
      <w:r w:rsidRPr="00417A05">
        <w:rPr>
          <w:b/>
          <w:sz w:val="20"/>
        </w:rPr>
        <w:t>3 Планируемые результаты обучения по дисциплине</w:t>
      </w:r>
    </w:p>
    <w:p w:rsidR="00741091" w:rsidRPr="00D52134" w:rsidRDefault="00741091" w:rsidP="00741091">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741091" w:rsidRPr="00D52134" w:rsidRDefault="00741091" w:rsidP="0074109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741091" w:rsidRPr="00D52134" w:rsidRDefault="00741091" w:rsidP="00741091">
      <w:pPr>
        <w:tabs>
          <w:tab w:val="left" w:pos="709"/>
        </w:tabs>
        <w:suppressAutoHyphens/>
        <w:spacing w:before="0" w:beforeAutospacing="0" w:after="0" w:afterAutospacing="0"/>
        <w:jc w:val="both"/>
        <w:rPr>
          <w:b/>
          <w:i/>
          <w:sz w:val="20"/>
          <w:szCs w:val="20"/>
        </w:rPr>
      </w:pPr>
      <w:r w:rsidRPr="00D52134">
        <w:rPr>
          <w:b/>
          <w:i/>
          <w:sz w:val="20"/>
          <w:szCs w:val="20"/>
        </w:rPr>
        <w:tab/>
      </w:r>
      <w:r w:rsidRPr="00D52134">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741091" w:rsidRPr="00D52134" w:rsidRDefault="00741091" w:rsidP="0074109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общепрофессиональные компетенции</w:t>
      </w:r>
    </w:p>
    <w:p w:rsidR="00741091" w:rsidRPr="00D52134" w:rsidRDefault="00741091" w:rsidP="0074109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sz w:val="20"/>
          <w:szCs w:val="20"/>
        </w:rPr>
        <w:t>ОПК-1. Способен анализировать нестандартные ситуации правоприменительной практики и предлагать оптимальные варианты их решения;</w:t>
      </w:r>
    </w:p>
    <w:p w:rsidR="00741091" w:rsidRPr="00D52134" w:rsidRDefault="00741091" w:rsidP="0074109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ОПК-2. Способен самостоятельно готовить экспертные юридические заключения и проводить экспертизу нормативных (индивидуальных) правовых актов.</w:t>
      </w:r>
    </w:p>
    <w:p w:rsidR="00741091" w:rsidRPr="00D52134" w:rsidRDefault="00741091" w:rsidP="0074109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741091" w:rsidRPr="00D52134" w:rsidRDefault="00741091" w:rsidP="00741091">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741091" w:rsidRPr="00D52134" w:rsidRDefault="00741091" w:rsidP="00741091">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1"/>
        <w:gridCol w:w="3222"/>
        <w:gridCol w:w="4111"/>
      </w:tblGrid>
      <w:tr w:rsidR="00741091" w:rsidRPr="00D52134" w:rsidTr="00900057">
        <w:trPr>
          <w:tblHeader/>
        </w:trPr>
        <w:tc>
          <w:tcPr>
            <w:tcW w:w="2131" w:type="dxa"/>
          </w:tcPr>
          <w:p w:rsidR="00741091" w:rsidRPr="00D52134" w:rsidRDefault="00741091" w:rsidP="00741091">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222" w:type="dxa"/>
          </w:tcPr>
          <w:p w:rsidR="00741091" w:rsidRPr="00D52134" w:rsidRDefault="00741091" w:rsidP="00741091">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111" w:type="dxa"/>
          </w:tcPr>
          <w:p w:rsidR="00741091" w:rsidRPr="00D52134" w:rsidRDefault="00741091" w:rsidP="00741091">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741091" w:rsidRPr="00D52134" w:rsidTr="00900057">
        <w:tc>
          <w:tcPr>
            <w:tcW w:w="2131" w:type="dxa"/>
            <w:vMerge w:val="restart"/>
          </w:tcPr>
          <w:p w:rsidR="00741091" w:rsidRPr="00D52134" w:rsidRDefault="00741091" w:rsidP="00741091">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r w:rsidRPr="00D52134">
              <w:rPr>
                <w:b/>
                <w:sz w:val="20"/>
                <w:szCs w:val="20"/>
              </w:rPr>
              <w:t xml:space="preserve"> </w:t>
            </w:r>
          </w:p>
        </w:tc>
        <w:tc>
          <w:tcPr>
            <w:tcW w:w="3222" w:type="dxa"/>
          </w:tcPr>
          <w:p w:rsidR="00741091" w:rsidRPr="00D52134" w:rsidRDefault="00741091" w:rsidP="00741091">
            <w:pPr>
              <w:widowControl w:val="0"/>
              <w:autoSpaceDE w:val="0"/>
              <w:autoSpaceDN w:val="0"/>
              <w:adjustRightInd w:val="0"/>
              <w:spacing w:before="0" w:beforeAutospacing="0" w:after="0" w:afterAutospacing="0"/>
              <w:rPr>
                <w:sz w:val="20"/>
                <w:szCs w:val="20"/>
              </w:rPr>
            </w:pPr>
            <w:r w:rsidRPr="00D52134">
              <w:rPr>
                <w:sz w:val="20"/>
                <w:szCs w:val="20"/>
              </w:rPr>
              <w:t xml:space="preserve">УК-1.1. Знает: </w:t>
            </w:r>
          </w:p>
          <w:p w:rsidR="00741091" w:rsidRPr="00D52134" w:rsidRDefault="00741091" w:rsidP="00741091">
            <w:pPr>
              <w:widowControl w:val="0"/>
              <w:autoSpaceDE w:val="0"/>
              <w:autoSpaceDN w:val="0"/>
              <w:adjustRightInd w:val="0"/>
              <w:spacing w:before="0" w:beforeAutospacing="0" w:after="0" w:afterAutospacing="0"/>
              <w:rPr>
                <w:sz w:val="20"/>
                <w:szCs w:val="20"/>
              </w:rPr>
            </w:pPr>
            <w:r w:rsidRPr="00D52134">
              <w:rPr>
                <w:sz w:val="20"/>
                <w:szCs w:val="20"/>
              </w:rPr>
              <w:t xml:space="preserve">основные методы критического анализа; </w:t>
            </w:r>
          </w:p>
          <w:p w:rsidR="00741091" w:rsidRPr="00D52134" w:rsidRDefault="00741091" w:rsidP="00741091">
            <w:pPr>
              <w:widowControl w:val="0"/>
              <w:autoSpaceDE w:val="0"/>
              <w:autoSpaceDN w:val="0"/>
              <w:adjustRightInd w:val="0"/>
              <w:spacing w:before="0" w:beforeAutospacing="0" w:after="0" w:afterAutospacing="0"/>
              <w:rPr>
                <w:sz w:val="20"/>
                <w:szCs w:val="20"/>
              </w:rPr>
            </w:pPr>
            <w:r w:rsidRPr="00D52134">
              <w:rPr>
                <w:sz w:val="20"/>
                <w:szCs w:val="20"/>
              </w:rPr>
              <w:t>методологию системного подхода; содержание основных направлений философской мысли от древности до современности</w:t>
            </w:r>
          </w:p>
          <w:p w:rsidR="00741091" w:rsidRPr="00D52134" w:rsidRDefault="00741091" w:rsidP="00741091">
            <w:pPr>
              <w:spacing w:before="0" w:beforeAutospacing="0" w:after="0" w:afterAutospacing="0"/>
              <w:rPr>
                <w:sz w:val="20"/>
                <w:szCs w:val="20"/>
              </w:rPr>
            </w:pP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юридические типы научного познания</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современные представления о научном познании</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юридическое познание как деятельность</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различные стили и образы юридического познания</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задачи и объекты применения сравнительно-правового метода</w:t>
            </w:r>
          </w:p>
        </w:tc>
      </w:tr>
      <w:tr w:rsidR="00741091" w:rsidRPr="00D52134" w:rsidTr="00900057">
        <w:tc>
          <w:tcPr>
            <w:tcW w:w="2131" w:type="dxa"/>
            <w:vMerge/>
          </w:tcPr>
          <w:p w:rsidR="00741091" w:rsidRPr="00D52134" w:rsidRDefault="00741091" w:rsidP="00741091">
            <w:pPr>
              <w:tabs>
                <w:tab w:val="left" w:pos="1080"/>
              </w:tabs>
              <w:spacing w:before="0" w:beforeAutospacing="0" w:after="0" w:afterAutospacing="0"/>
              <w:rPr>
                <w:b/>
                <w:sz w:val="20"/>
                <w:szCs w:val="20"/>
              </w:rPr>
            </w:pPr>
          </w:p>
        </w:tc>
        <w:tc>
          <w:tcPr>
            <w:tcW w:w="3222" w:type="dxa"/>
          </w:tcPr>
          <w:p w:rsidR="00741091" w:rsidRPr="00D52134" w:rsidRDefault="00741091" w:rsidP="00741091">
            <w:pPr>
              <w:widowControl w:val="0"/>
              <w:autoSpaceDE w:val="0"/>
              <w:autoSpaceDN w:val="0"/>
              <w:adjustRightInd w:val="0"/>
              <w:spacing w:before="0" w:beforeAutospacing="0" w:after="0" w:afterAutospacing="0"/>
              <w:rPr>
                <w:sz w:val="20"/>
                <w:szCs w:val="20"/>
              </w:rPr>
            </w:pPr>
            <w:r w:rsidRPr="00D52134">
              <w:rPr>
                <w:sz w:val="20"/>
                <w:szCs w:val="20"/>
              </w:rPr>
              <w:t xml:space="preserve">УК-1.2. Умеет: выявлять проблемные ситуации, используя методы анализа, синтеза и абстрактного мышления; </w:t>
            </w:r>
          </w:p>
          <w:p w:rsidR="00741091" w:rsidRPr="00D52134" w:rsidRDefault="00741091" w:rsidP="00741091">
            <w:pPr>
              <w:widowControl w:val="0"/>
              <w:autoSpaceDE w:val="0"/>
              <w:autoSpaceDN w:val="0"/>
              <w:adjustRightInd w:val="0"/>
              <w:spacing w:before="0" w:beforeAutospacing="0" w:after="0" w:afterAutospacing="0"/>
              <w:rPr>
                <w:sz w:val="20"/>
                <w:szCs w:val="20"/>
              </w:rPr>
            </w:pPr>
            <w:r w:rsidRPr="00D52134">
              <w:rPr>
                <w:sz w:val="20"/>
                <w:szCs w:val="20"/>
              </w:rPr>
              <w:t>осуществлять поиск решений проблемных ситуаций на основе действий, эксперимента и опыта; производить анализ явлений и обрабатывать полученные результаты; определять в рамках выбранного алгоритма вопросы (задачи), подлежащие дальнейшей разработке и предлагать способы их решения</w:t>
            </w: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741091" w:rsidRPr="00D52134" w:rsidRDefault="00741091" w:rsidP="00741091">
            <w:pPr>
              <w:numPr>
                <w:ilvl w:val="0"/>
                <w:numId w:val="65"/>
              </w:numPr>
              <w:tabs>
                <w:tab w:val="clear" w:pos="1080"/>
                <w:tab w:val="left" w:pos="234"/>
                <w:tab w:val="left" w:pos="900"/>
                <w:tab w:val="left" w:pos="1134"/>
              </w:tabs>
              <w:spacing w:before="0" w:beforeAutospacing="0" w:after="0" w:afterAutospacing="0"/>
              <w:ind w:left="0" w:firstLine="0"/>
              <w:jc w:val="both"/>
              <w:rPr>
                <w:sz w:val="20"/>
                <w:szCs w:val="20"/>
              </w:rPr>
            </w:pPr>
            <w:r w:rsidRPr="00D52134">
              <w:rPr>
                <w:sz w:val="20"/>
                <w:szCs w:val="20"/>
              </w:rPr>
              <w:t>использовать сравнительный метод для раскрытия сущности государственно-правовых явлений</w:t>
            </w:r>
          </w:p>
          <w:p w:rsidR="00741091" w:rsidRPr="00D52134" w:rsidRDefault="00741091" w:rsidP="00741091">
            <w:pPr>
              <w:numPr>
                <w:ilvl w:val="0"/>
                <w:numId w:val="65"/>
              </w:numPr>
              <w:tabs>
                <w:tab w:val="clear" w:pos="1080"/>
                <w:tab w:val="left" w:pos="234"/>
                <w:tab w:val="left" w:pos="900"/>
                <w:tab w:val="left" w:pos="1134"/>
              </w:tabs>
              <w:spacing w:before="0" w:beforeAutospacing="0" w:after="0" w:afterAutospacing="0"/>
              <w:ind w:left="0" w:firstLine="0"/>
              <w:jc w:val="both"/>
              <w:rPr>
                <w:sz w:val="20"/>
                <w:szCs w:val="20"/>
              </w:rPr>
            </w:pPr>
            <w:r w:rsidRPr="00D52134">
              <w:rPr>
                <w:sz w:val="20"/>
                <w:szCs w:val="20"/>
              </w:rPr>
              <w:t>анализировать формальные источники права на основе сравнительного метода</w:t>
            </w:r>
          </w:p>
        </w:tc>
      </w:tr>
      <w:tr w:rsidR="00741091" w:rsidRPr="00D52134" w:rsidTr="00900057">
        <w:tc>
          <w:tcPr>
            <w:tcW w:w="2131" w:type="dxa"/>
            <w:vMerge/>
          </w:tcPr>
          <w:p w:rsidR="00741091" w:rsidRPr="00D52134" w:rsidRDefault="00741091" w:rsidP="00741091">
            <w:pPr>
              <w:tabs>
                <w:tab w:val="left" w:pos="1080"/>
              </w:tabs>
              <w:spacing w:before="0" w:beforeAutospacing="0" w:after="0" w:afterAutospacing="0"/>
              <w:rPr>
                <w:b/>
                <w:sz w:val="20"/>
                <w:szCs w:val="20"/>
              </w:rPr>
            </w:pPr>
          </w:p>
        </w:tc>
        <w:tc>
          <w:tcPr>
            <w:tcW w:w="3222" w:type="dxa"/>
          </w:tcPr>
          <w:p w:rsidR="00741091" w:rsidRPr="00D52134" w:rsidRDefault="00741091" w:rsidP="00741091">
            <w:pPr>
              <w:spacing w:before="0" w:beforeAutospacing="0" w:after="0" w:afterAutospacing="0"/>
              <w:rPr>
                <w:sz w:val="20"/>
                <w:szCs w:val="20"/>
              </w:rPr>
            </w:pPr>
            <w:r w:rsidRPr="00D52134">
              <w:rPr>
                <w:sz w:val="20"/>
                <w:szCs w:val="20"/>
              </w:rPr>
              <w:t>УК-1.3. Владеет: технологиями выхода из проблемных ситуаций, навыками выработки стратегии действий;</w:t>
            </w:r>
          </w:p>
          <w:p w:rsidR="00741091" w:rsidRPr="00D52134" w:rsidRDefault="00741091" w:rsidP="00741091">
            <w:pPr>
              <w:spacing w:before="0" w:beforeAutospacing="0" w:after="0" w:afterAutospacing="0"/>
              <w:rPr>
                <w:sz w:val="20"/>
                <w:szCs w:val="20"/>
              </w:rPr>
            </w:pPr>
            <w:r w:rsidRPr="00D52134">
              <w:rPr>
                <w:sz w:val="20"/>
                <w:szCs w:val="20"/>
              </w:rPr>
              <w:t>навыками критического анализа; основными принципами философского мышления, навыками философского анализа социальных и гуманитарно-правовых явлений</w:t>
            </w: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741091" w:rsidRPr="00D52134" w:rsidRDefault="00741091" w:rsidP="00741091">
            <w:pPr>
              <w:numPr>
                <w:ilvl w:val="0"/>
                <w:numId w:val="67"/>
              </w:numPr>
              <w:tabs>
                <w:tab w:val="left" w:pos="234"/>
                <w:tab w:val="left" w:pos="900"/>
                <w:tab w:val="left" w:pos="1134"/>
              </w:tabs>
              <w:spacing w:before="0" w:beforeAutospacing="0" w:after="0" w:afterAutospacing="0"/>
              <w:ind w:left="0" w:firstLine="0"/>
              <w:jc w:val="both"/>
              <w:rPr>
                <w:sz w:val="20"/>
                <w:szCs w:val="20"/>
              </w:rPr>
            </w:pPr>
            <w:r w:rsidRPr="00D52134">
              <w:rPr>
                <w:sz w:val="20"/>
                <w:szCs w:val="20"/>
              </w:rPr>
              <w:t>юридической терминологией и категориальным аппаратом сравнительного правоведения;</w:t>
            </w:r>
          </w:p>
        </w:tc>
      </w:tr>
      <w:tr w:rsidR="00741091" w:rsidRPr="00D52134" w:rsidTr="00900057">
        <w:tc>
          <w:tcPr>
            <w:tcW w:w="2131" w:type="dxa"/>
            <w:vMerge w:val="restart"/>
          </w:tcPr>
          <w:p w:rsidR="00741091" w:rsidRPr="00D52134" w:rsidRDefault="00741091" w:rsidP="00741091">
            <w:pPr>
              <w:tabs>
                <w:tab w:val="left" w:pos="1080"/>
              </w:tabs>
              <w:spacing w:before="0" w:beforeAutospacing="0" w:after="0" w:afterAutospacing="0"/>
              <w:rPr>
                <w:b/>
                <w:sz w:val="20"/>
                <w:szCs w:val="20"/>
              </w:rPr>
            </w:pPr>
            <w:r w:rsidRPr="00D52134">
              <w:rPr>
                <w:sz w:val="20"/>
                <w:szCs w:val="20"/>
              </w:rPr>
              <w:t xml:space="preserve">ОПК-1. Способен анализировать </w:t>
            </w:r>
            <w:r w:rsidRPr="00D52134">
              <w:rPr>
                <w:sz w:val="20"/>
                <w:szCs w:val="20"/>
              </w:rPr>
              <w:lastRenderedPageBreak/>
              <w:t>нестандартные ситуации правоприменительной практики и предлагать оптимальные варианты их решения</w:t>
            </w:r>
          </w:p>
        </w:tc>
        <w:tc>
          <w:tcPr>
            <w:tcW w:w="3222" w:type="dxa"/>
          </w:tcPr>
          <w:p w:rsidR="00741091" w:rsidRPr="00D52134" w:rsidRDefault="00741091" w:rsidP="00741091">
            <w:pPr>
              <w:spacing w:before="0" w:beforeAutospacing="0" w:after="0" w:afterAutospacing="0"/>
              <w:rPr>
                <w:sz w:val="20"/>
                <w:szCs w:val="20"/>
              </w:rPr>
            </w:pPr>
            <w:r w:rsidRPr="00D52134">
              <w:rPr>
                <w:sz w:val="20"/>
                <w:szCs w:val="20"/>
              </w:rPr>
              <w:lastRenderedPageBreak/>
              <w:t>ОПК-1.1. Знает:</w:t>
            </w:r>
          </w:p>
          <w:p w:rsidR="00741091" w:rsidRPr="00D52134" w:rsidRDefault="00741091" w:rsidP="00741091">
            <w:pPr>
              <w:widowControl w:val="0"/>
              <w:autoSpaceDE w:val="0"/>
              <w:autoSpaceDN w:val="0"/>
              <w:adjustRightInd w:val="0"/>
              <w:spacing w:before="0" w:beforeAutospacing="0" w:after="0" w:afterAutospacing="0"/>
              <w:contextualSpacing/>
              <w:rPr>
                <w:sz w:val="20"/>
                <w:szCs w:val="20"/>
              </w:rPr>
            </w:pPr>
            <w:r w:rsidRPr="00D52134">
              <w:rPr>
                <w:sz w:val="20"/>
                <w:szCs w:val="20"/>
              </w:rPr>
              <w:t xml:space="preserve">основные источники правового </w:t>
            </w:r>
            <w:r w:rsidRPr="00D52134">
              <w:rPr>
                <w:sz w:val="20"/>
                <w:szCs w:val="20"/>
              </w:rPr>
              <w:lastRenderedPageBreak/>
              <w:t>регулирования общественных отношений, действующее законодательство и практику его применения</w:t>
            </w: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lastRenderedPageBreak/>
              <w:t>Знать:</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lastRenderedPageBreak/>
              <w:t>понятие и принципы методологии юридической науки</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процессы формирования и развития идей сравнительного правоведения</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объект, предмет, источники и принципы сравнительного правоведения</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место и роль сравнительного правоведения в обществе, в том числе, в системе юридического образования</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вопросы возникновения, функционирования и развития сравнительного правоведения</w:t>
            </w:r>
          </w:p>
        </w:tc>
      </w:tr>
      <w:tr w:rsidR="00741091" w:rsidRPr="00D52134" w:rsidTr="00900057">
        <w:tc>
          <w:tcPr>
            <w:tcW w:w="2131" w:type="dxa"/>
            <w:vMerge/>
          </w:tcPr>
          <w:p w:rsidR="00741091" w:rsidRPr="00D52134" w:rsidRDefault="00741091" w:rsidP="00741091">
            <w:pPr>
              <w:tabs>
                <w:tab w:val="left" w:pos="1080"/>
              </w:tabs>
              <w:spacing w:before="0" w:beforeAutospacing="0" w:after="0" w:afterAutospacing="0"/>
              <w:rPr>
                <w:b/>
                <w:sz w:val="20"/>
                <w:szCs w:val="20"/>
              </w:rPr>
            </w:pPr>
          </w:p>
        </w:tc>
        <w:tc>
          <w:tcPr>
            <w:tcW w:w="3222" w:type="dxa"/>
          </w:tcPr>
          <w:p w:rsidR="00741091" w:rsidRPr="00D52134" w:rsidRDefault="00741091" w:rsidP="00741091">
            <w:pPr>
              <w:spacing w:before="0" w:beforeAutospacing="0" w:after="0" w:afterAutospacing="0"/>
              <w:rPr>
                <w:sz w:val="20"/>
                <w:szCs w:val="20"/>
              </w:rPr>
            </w:pPr>
            <w:r w:rsidRPr="00D52134">
              <w:rPr>
                <w:sz w:val="20"/>
                <w:szCs w:val="20"/>
              </w:rPr>
              <w:t>ОПК-1.2. Умеет:</w:t>
            </w:r>
          </w:p>
          <w:p w:rsidR="00741091" w:rsidRPr="00D52134" w:rsidRDefault="00741091" w:rsidP="00741091">
            <w:pPr>
              <w:widowControl w:val="0"/>
              <w:autoSpaceDE w:val="0"/>
              <w:autoSpaceDN w:val="0"/>
              <w:adjustRightInd w:val="0"/>
              <w:spacing w:before="0" w:beforeAutospacing="0" w:after="0" w:afterAutospacing="0"/>
              <w:contextualSpacing/>
              <w:rPr>
                <w:sz w:val="20"/>
                <w:szCs w:val="20"/>
              </w:rPr>
            </w:pPr>
            <w:r w:rsidRPr="00D52134">
              <w:rPr>
                <w:sz w:val="20"/>
                <w:szCs w:val="20"/>
              </w:rPr>
              <w:t>применять нормы права как национального, так и международного в правоприменительной деятельности</w:t>
            </w: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741091" w:rsidRPr="00D52134" w:rsidRDefault="00741091" w:rsidP="00741091">
            <w:pPr>
              <w:numPr>
                <w:ilvl w:val="0"/>
                <w:numId w:val="65"/>
              </w:numPr>
              <w:tabs>
                <w:tab w:val="clear" w:pos="1080"/>
                <w:tab w:val="left" w:pos="234"/>
                <w:tab w:val="left" w:pos="900"/>
                <w:tab w:val="left" w:pos="1134"/>
              </w:tabs>
              <w:spacing w:before="0" w:beforeAutospacing="0" w:after="0" w:afterAutospacing="0"/>
              <w:ind w:left="0" w:firstLine="0"/>
              <w:jc w:val="both"/>
              <w:rPr>
                <w:sz w:val="20"/>
                <w:szCs w:val="20"/>
              </w:rPr>
            </w:pPr>
            <w:r w:rsidRPr="00D52134">
              <w:rPr>
                <w:sz w:val="20"/>
                <w:szCs w:val="20"/>
              </w:rPr>
              <w:t>применять основные виды сравнительных исследований правовых систем (диахронное и синхронное сравнение, внутреннее и внешнее сравнение, макро- и микро сравнение, нормативное сравнение, функциональное сравнение);</w:t>
            </w:r>
          </w:p>
        </w:tc>
      </w:tr>
      <w:tr w:rsidR="00741091" w:rsidRPr="00D52134" w:rsidTr="00900057">
        <w:trPr>
          <w:trHeight w:val="70"/>
        </w:trPr>
        <w:tc>
          <w:tcPr>
            <w:tcW w:w="2131" w:type="dxa"/>
            <w:vMerge/>
          </w:tcPr>
          <w:p w:rsidR="00741091" w:rsidRPr="00D52134" w:rsidRDefault="00741091" w:rsidP="00741091">
            <w:pPr>
              <w:tabs>
                <w:tab w:val="left" w:pos="1080"/>
              </w:tabs>
              <w:spacing w:before="0" w:beforeAutospacing="0" w:after="0" w:afterAutospacing="0"/>
              <w:rPr>
                <w:b/>
                <w:sz w:val="20"/>
                <w:szCs w:val="20"/>
              </w:rPr>
            </w:pPr>
          </w:p>
        </w:tc>
        <w:tc>
          <w:tcPr>
            <w:tcW w:w="3222" w:type="dxa"/>
          </w:tcPr>
          <w:p w:rsidR="00741091" w:rsidRPr="00D52134" w:rsidRDefault="00741091" w:rsidP="00741091">
            <w:pPr>
              <w:spacing w:before="0" w:beforeAutospacing="0" w:after="0" w:afterAutospacing="0"/>
              <w:rPr>
                <w:sz w:val="20"/>
                <w:szCs w:val="20"/>
              </w:rPr>
            </w:pPr>
            <w:r w:rsidRPr="00D52134">
              <w:rPr>
                <w:sz w:val="20"/>
                <w:szCs w:val="20"/>
              </w:rPr>
              <w:t>ОПК-1.3. Владеет:</w:t>
            </w:r>
          </w:p>
          <w:p w:rsidR="00741091" w:rsidRPr="00D52134" w:rsidRDefault="00741091" w:rsidP="00741091">
            <w:pPr>
              <w:spacing w:before="0" w:beforeAutospacing="0" w:after="0" w:afterAutospacing="0"/>
              <w:rPr>
                <w:sz w:val="20"/>
                <w:szCs w:val="20"/>
              </w:rPr>
            </w:pPr>
            <w:r w:rsidRPr="00D52134">
              <w:rPr>
                <w:sz w:val="20"/>
                <w:szCs w:val="20"/>
              </w:rPr>
              <w:t>методологией разрешения споров, правоприменительных ситуаций и выбора оптимальных вариантов их решения</w:t>
            </w: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741091" w:rsidRPr="00D52134" w:rsidRDefault="00741091" w:rsidP="00741091">
            <w:pPr>
              <w:numPr>
                <w:ilvl w:val="0"/>
                <w:numId w:val="67"/>
              </w:numPr>
              <w:tabs>
                <w:tab w:val="left" w:pos="234"/>
                <w:tab w:val="left" w:pos="900"/>
                <w:tab w:val="left" w:pos="1134"/>
              </w:tabs>
              <w:spacing w:before="0" w:beforeAutospacing="0" w:after="0" w:afterAutospacing="0"/>
              <w:ind w:left="0" w:firstLine="0"/>
              <w:jc w:val="both"/>
              <w:rPr>
                <w:sz w:val="20"/>
                <w:szCs w:val="20"/>
              </w:rPr>
            </w:pPr>
            <w:r w:rsidRPr="00D52134">
              <w:rPr>
                <w:sz w:val="20"/>
                <w:szCs w:val="20"/>
              </w:rPr>
              <w:t>методикой самостоятельного изучения и анализа политико-правовых доктрин, исторического процесса становления и развития политико-правовых идеологий, юридической науки, международного права и национальных правовых систем;</w:t>
            </w:r>
          </w:p>
        </w:tc>
      </w:tr>
      <w:tr w:rsidR="00741091" w:rsidRPr="00D52134" w:rsidTr="00900057">
        <w:trPr>
          <w:trHeight w:val="73"/>
        </w:trPr>
        <w:tc>
          <w:tcPr>
            <w:tcW w:w="2131" w:type="dxa"/>
            <w:vMerge w:val="restart"/>
          </w:tcPr>
          <w:p w:rsidR="00741091" w:rsidRPr="00D52134" w:rsidRDefault="00741091" w:rsidP="00741091">
            <w:pPr>
              <w:tabs>
                <w:tab w:val="left" w:pos="1080"/>
              </w:tabs>
              <w:spacing w:before="0" w:beforeAutospacing="0" w:after="0" w:afterAutospacing="0"/>
              <w:rPr>
                <w:b/>
                <w:sz w:val="20"/>
                <w:szCs w:val="20"/>
              </w:rPr>
            </w:pPr>
            <w:r w:rsidRPr="00D52134">
              <w:rPr>
                <w:sz w:val="20"/>
                <w:szCs w:val="20"/>
              </w:rPr>
              <w:t>ОПК-2. Способен самостоятельно готовить экспертные юридические заключения и проводить экспертизу нормативных (индивидуальных) правовых актов</w:t>
            </w:r>
          </w:p>
        </w:tc>
        <w:tc>
          <w:tcPr>
            <w:tcW w:w="3222" w:type="dxa"/>
          </w:tcPr>
          <w:p w:rsidR="00741091" w:rsidRPr="00D52134" w:rsidRDefault="00741091" w:rsidP="00741091">
            <w:pPr>
              <w:spacing w:before="0" w:beforeAutospacing="0" w:after="0" w:afterAutospacing="0"/>
              <w:rPr>
                <w:sz w:val="20"/>
                <w:szCs w:val="20"/>
              </w:rPr>
            </w:pPr>
            <w:r w:rsidRPr="00D52134">
              <w:rPr>
                <w:sz w:val="20"/>
                <w:szCs w:val="20"/>
              </w:rPr>
              <w:t>ОПК-2.1. Знает:</w:t>
            </w:r>
          </w:p>
          <w:p w:rsidR="00741091" w:rsidRPr="00D52134" w:rsidRDefault="00741091" w:rsidP="00741091">
            <w:pPr>
              <w:spacing w:before="0" w:beforeAutospacing="0" w:after="0" w:afterAutospacing="0"/>
              <w:rPr>
                <w:sz w:val="20"/>
                <w:szCs w:val="20"/>
              </w:rPr>
            </w:pPr>
            <w:r w:rsidRPr="00D52134">
              <w:rPr>
                <w:sz w:val="20"/>
                <w:szCs w:val="20"/>
              </w:rPr>
              <w:t>требования действующего законодательства к содержанию</w:t>
            </w:r>
          </w:p>
          <w:p w:rsidR="00741091" w:rsidRPr="00D52134" w:rsidRDefault="00741091" w:rsidP="00741091">
            <w:pPr>
              <w:widowControl w:val="0"/>
              <w:autoSpaceDE w:val="0"/>
              <w:autoSpaceDN w:val="0"/>
              <w:adjustRightInd w:val="0"/>
              <w:spacing w:before="0" w:beforeAutospacing="0" w:after="0" w:afterAutospacing="0"/>
              <w:contextualSpacing/>
              <w:rPr>
                <w:sz w:val="20"/>
                <w:szCs w:val="20"/>
              </w:rPr>
            </w:pPr>
            <w:r w:rsidRPr="00D52134">
              <w:rPr>
                <w:sz w:val="20"/>
                <w:szCs w:val="20"/>
              </w:rPr>
              <w:t>анализируемых документов и ситуаций</w:t>
            </w: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методологию юриспруденции как самостоятельной области юридического познания</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взаимосвязь и взаимодействие международного и внутригосударственного права</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rStyle w:val="FontStyle37"/>
                <w:snapToGrid w:val="0"/>
                <w:sz w:val="20"/>
                <w:szCs w:val="20"/>
              </w:rPr>
            </w:pPr>
            <w:r w:rsidRPr="00D52134">
              <w:rPr>
                <w:rStyle w:val="FontStyle37"/>
                <w:sz w:val="20"/>
                <w:szCs w:val="20"/>
              </w:rPr>
              <w:t>классификацию правовых систем</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характерные особенности правовых систем современности и исторические виды правовых семей</w:t>
            </w:r>
          </w:p>
          <w:p w:rsidR="00741091" w:rsidRPr="00D52134" w:rsidRDefault="00741091" w:rsidP="00741091">
            <w:pPr>
              <w:numPr>
                <w:ilvl w:val="0"/>
                <w:numId w:val="64"/>
              </w:numPr>
              <w:tabs>
                <w:tab w:val="clear" w:pos="1080"/>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основные виды сравнительных исследований правовых систем и критерии их оценки и классификации</w:t>
            </w:r>
          </w:p>
        </w:tc>
      </w:tr>
      <w:tr w:rsidR="00741091" w:rsidRPr="00D52134" w:rsidTr="00900057">
        <w:trPr>
          <w:trHeight w:val="72"/>
        </w:trPr>
        <w:tc>
          <w:tcPr>
            <w:tcW w:w="2131" w:type="dxa"/>
            <w:vMerge/>
          </w:tcPr>
          <w:p w:rsidR="00741091" w:rsidRPr="00D52134" w:rsidRDefault="00741091" w:rsidP="00741091">
            <w:pPr>
              <w:tabs>
                <w:tab w:val="left" w:pos="1080"/>
              </w:tabs>
              <w:spacing w:before="0" w:beforeAutospacing="0" w:after="0" w:afterAutospacing="0"/>
              <w:rPr>
                <w:b/>
                <w:sz w:val="20"/>
                <w:szCs w:val="20"/>
              </w:rPr>
            </w:pPr>
          </w:p>
        </w:tc>
        <w:tc>
          <w:tcPr>
            <w:tcW w:w="3222" w:type="dxa"/>
          </w:tcPr>
          <w:p w:rsidR="00741091" w:rsidRPr="00D52134" w:rsidRDefault="00741091" w:rsidP="00741091">
            <w:pPr>
              <w:spacing w:before="0" w:beforeAutospacing="0" w:after="0" w:afterAutospacing="0"/>
              <w:rPr>
                <w:sz w:val="20"/>
                <w:szCs w:val="20"/>
              </w:rPr>
            </w:pPr>
            <w:r w:rsidRPr="00D52134">
              <w:rPr>
                <w:sz w:val="20"/>
                <w:szCs w:val="20"/>
              </w:rPr>
              <w:t>ОПК-2.2. Умеет:</w:t>
            </w:r>
          </w:p>
          <w:p w:rsidR="00741091" w:rsidRPr="00D52134" w:rsidRDefault="00741091" w:rsidP="00741091">
            <w:pPr>
              <w:spacing w:before="0" w:beforeAutospacing="0" w:after="0" w:afterAutospacing="0"/>
              <w:rPr>
                <w:sz w:val="20"/>
                <w:szCs w:val="20"/>
              </w:rPr>
            </w:pPr>
            <w:r w:rsidRPr="00D52134">
              <w:rPr>
                <w:sz w:val="20"/>
                <w:szCs w:val="20"/>
              </w:rPr>
              <w:t>осуществлять правовую экспертизу нормативных актов и их проектов;</w:t>
            </w:r>
          </w:p>
          <w:p w:rsidR="00741091" w:rsidRPr="00D52134" w:rsidRDefault="00741091" w:rsidP="00741091">
            <w:pPr>
              <w:widowControl w:val="0"/>
              <w:autoSpaceDE w:val="0"/>
              <w:autoSpaceDN w:val="0"/>
              <w:adjustRightInd w:val="0"/>
              <w:spacing w:before="0" w:beforeAutospacing="0" w:after="0" w:afterAutospacing="0"/>
              <w:contextualSpacing/>
              <w:rPr>
                <w:b/>
                <w:bCs/>
                <w:sz w:val="20"/>
                <w:szCs w:val="20"/>
              </w:rPr>
            </w:pPr>
            <w:r w:rsidRPr="00D52134">
              <w:rPr>
                <w:sz w:val="20"/>
                <w:szCs w:val="20"/>
              </w:rPr>
              <w:t>готовить экспертные заключения юридической направленности</w:t>
            </w:r>
          </w:p>
          <w:p w:rsidR="00741091" w:rsidRPr="00D52134" w:rsidRDefault="00741091" w:rsidP="00741091">
            <w:pPr>
              <w:spacing w:before="0" w:beforeAutospacing="0" w:after="0" w:afterAutospacing="0"/>
              <w:rPr>
                <w:sz w:val="20"/>
                <w:szCs w:val="20"/>
              </w:rPr>
            </w:pP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741091" w:rsidRPr="00D52134" w:rsidRDefault="00741091" w:rsidP="00741091">
            <w:pPr>
              <w:numPr>
                <w:ilvl w:val="0"/>
                <w:numId w:val="65"/>
              </w:numPr>
              <w:tabs>
                <w:tab w:val="clear" w:pos="1080"/>
                <w:tab w:val="left" w:pos="234"/>
                <w:tab w:val="left" w:pos="900"/>
                <w:tab w:val="left" w:pos="1134"/>
              </w:tabs>
              <w:spacing w:before="0" w:beforeAutospacing="0" w:after="0" w:afterAutospacing="0"/>
              <w:ind w:left="0" w:firstLine="0"/>
              <w:jc w:val="both"/>
              <w:rPr>
                <w:sz w:val="20"/>
                <w:szCs w:val="20"/>
              </w:rPr>
            </w:pPr>
            <w:r w:rsidRPr="00D52134">
              <w:rPr>
                <w:sz w:val="20"/>
                <w:szCs w:val="20"/>
              </w:rPr>
              <w:t>методологически грамотно применять полученные знания для понимания закономерностей развития политических и правовых систем в современных странах мира;</w:t>
            </w:r>
          </w:p>
        </w:tc>
      </w:tr>
      <w:tr w:rsidR="00741091" w:rsidRPr="00D52134" w:rsidTr="00900057">
        <w:trPr>
          <w:trHeight w:val="72"/>
        </w:trPr>
        <w:tc>
          <w:tcPr>
            <w:tcW w:w="2131" w:type="dxa"/>
            <w:vMerge/>
          </w:tcPr>
          <w:p w:rsidR="00741091" w:rsidRPr="00D52134" w:rsidRDefault="00741091" w:rsidP="00741091">
            <w:pPr>
              <w:tabs>
                <w:tab w:val="left" w:pos="1080"/>
              </w:tabs>
              <w:spacing w:before="0" w:beforeAutospacing="0" w:after="0" w:afterAutospacing="0"/>
              <w:rPr>
                <w:b/>
                <w:sz w:val="20"/>
                <w:szCs w:val="20"/>
              </w:rPr>
            </w:pPr>
          </w:p>
        </w:tc>
        <w:tc>
          <w:tcPr>
            <w:tcW w:w="3222" w:type="dxa"/>
          </w:tcPr>
          <w:p w:rsidR="00741091" w:rsidRPr="00D52134" w:rsidRDefault="00741091" w:rsidP="00741091">
            <w:pPr>
              <w:spacing w:before="0" w:beforeAutospacing="0" w:after="0" w:afterAutospacing="0"/>
              <w:rPr>
                <w:sz w:val="20"/>
                <w:szCs w:val="20"/>
              </w:rPr>
            </w:pPr>
            <w:r w:rsidRPr="00D52134">
              <w:rPr>
                <w:sz w:val="20"/>
                <w:szCs w:val="20"/>
              </w:rPr>
              <w:t>ОПК-2.3. Владеет:</w:t>
            </w:r>
          </w:p>
          <w:p w:rsidR="00741091" w:rsidRPr="00D52134" w:rsidRDefault="00741091" w:rsidP="00741091">
            <w:pPr>
              <w:spacing w:before="0" w:beforeAutospacing="0" w:after="0" w:afterAutospacing="0"/>
              <w:rPr>
                <w:sz w:val="20"/>
                <w:szCs w:val="20"/>
              </w:rPr>
            </w:pPr>
            <w:r w:rsidRPr="00D52134">
              <w:rPr>
                <w:sz w:val="20"/>
                <w:szCs w:val="20"/>
              </w:rPr>
              <w:t>навыками проведения правовой экспертизы</w:t>
            </w:r>
          </w:p>
        </w:tc>
        <w:tc>
          <w:tcPr>
            <w:tcW w:w="4111" w:type="dxa"/>
          </w:tcPr>
          <w:p w:rsidR="00741091" w:rsidRPr="00D52134" w:rsidRDefault="00741091" w:rsidP="00741091">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741091" w:rsidRPr="00D52134" w:rsidRDefault="00741091" w:rsidP="00741091">
            <w:pPr>
              <w:numPr>
                <w:ilvl w:val="0"/>
                <w:numId w:val="67"/>
              </w:numPr>
              <w:tabs>
                <w:tab w:val="left" w:pos="234"/>
                <w:tab w:val="left" w:pos="900"/>
                <w:tab w:val="left" w:pos="1134"/>
              </w:tabs>
              <w:spacing w:before="0" w:beforeAutospacing="0" w:after="0" w:afterAutospacing="0"/>
              <w:ind w:left="0" w:firstLine="0"/>
              <w:jc w:val="both"/>
              <w:rPr>
                <w:sz w:val="20"/>
                <w:szCs w:val="20"/>
              </w:rPr>
            </w:pPr>
            <w:r w:rsidRPr="00D52134">
              <w:rPr>
                <w:sz w:val="20"/>
                <w:szCs w:val="20"/>
              </w:rPr>
              <w:t>приемами публичной дискуссии по вопросам применения сравнительного подхода к правовым системам и правовым институтам;</w:t>
            </w:r>
          </w:p>
          <w:p w:rsidR="00741091" w:rsidRPr="00D52134" w:rsidRDefault="00741091" w:rsidP="00741091">
            <w:pPr>
              <w:numPr>
                <w:ilvl w:val="0"/>
                <w:numId w:val="67"/>
              </w:numPr>
              <w:tabs>
                <w:tab w:val="left" w:pos="234"/>
                <w:tab w:val="left" w:pos="900"/>
                <w:tab w:val="left" w:pos="1134"/>
              </w:tabs>
              <w:spacing w:before="0" w:beforeAutospacing="0" w:after="0" w:afterAutospacing="0"/>
              <w:ind w:left="0" w:firstLine="0"/>
              <w:jc w:val="both"/>
              <w:rPr>
                <w:sz w:val="20"/>
                <w:szCs w:val="20"/>
              </w:rPr>
            </w:pPr>
            <w:r w:rsidRPr="00D52134">
              <w:rPr>
                <w:sz w:val="20"/>
                <w:szCs w:val="20"/>
              </w:rPr>
              <w:t>навыками толкования и сравнительного анализа нормативных правовых актов.</w:t>
            </w:r>
          </w:p>
        </w:tc>
      </w:tr>
    </w:tbl>
    <w:p w:rsidR="00741091" w:rsidRPr="00D52134" w:rsidRDefault="00741091" w:rsidP="00741091">
      <w:pPr>
        <w:tabs>
          <w:tab w:val="left" w:pos="900"/>
          <w:tab w:val="left" w:pos="1080"/>
        </w:tabs>
        <w:suppressAutoHyphens/>
        <w:spacing w:before="0" w:beforeAutospacing="0" w:after="0" w:afterAutospacing="0"/>
        <w:jc w:val="both"/>
        <w:rPr>
          <w:b/>
          <w:sz w:val="20"/>
          <w:szCs w:val="20"/>
        </w:rPr>
      </w:pPr>
    </w:p>
    <w:p w:rsidR="00741091" w:rsidRPr="00D52134" w:rsidRDefault="00741091" w:rsidP="00741091">
      <w:pPr>
        <w:tabs>
          <w:tab w:val="left" w:pos="900"/>
          <w:tab w:val="left" w:pos="1080"/>
        </w:tabs>
        <w:suppressAutoHyphens/>
        <w:spacing w:before="0" w:beforeAutospacing="0" w:after="0" w:afterAutospacing="0"/>
        <w:ind w:firstLine="709"/>
        <w:jc w:val="both"/>
        <w:rPr>
          <w:sz w:val="20"/>
          <w:szCs w:val="20"/>
        </w:rPr>
      </w:pPr>
      <w:r w:rsidRPr="00D52134">
        <w:rPr>
          <w:sz w:val="20"/>
          <w:szCs w:val="20"/>
        </w:rPr>
        <w:t xml:space="preserve">Знания, умения и навыки, приобретаемые обучающимися в результате изучения дисциплины </w:t>
      </w:r>
      <w:r w:rsidRPr="00D52134">
        <w:rPr>
          <w:b/>
          <w:sz w:val="20"/>
          <w:szCs w:val="20"/>
        </w:rPr>
        <w:t>«</w:t>
      </w:r>
      <w:r w:rsidRPr="00D52134">
        <w:rPr>
          <w:rStyle w:val="FontStyle31"/>
          <w:b w:val="0"/>
          <w:sz w:val="20"/>
          <w:szCs w:val="20"/>
        </w:rPr>
        <w:t>Сравнительное правоведение</w:t>
      </w:r>
      <w:r w:rsidRPr="00D52134">
        <w:rPr>
          <w:b/>
          <w:sz w:val="20"/>
          <w:szCs w:val="20"/>
        </w:rPr>
        <w:t>»,</w:t>
      </w:r>
      <w:r w:rsidRPr="00D52134">
        <w:rPr>
          <w:sz w:val="20"/>
          <w:szCs w:val="20"/>
        </w:rPr>
        <w:t xml:space="preserve"> являются необходимыми для последующего поэтапного формирования компетенций и изучения дисциплин.</w:t>
      </w:r>
    </w:p>
    <w:p w:rsidR="00741091" w:rsidRPr="00D52134" w:rsidRDefault="00741091" w:rsidP="00741091">
      <w:pPr>
        <w:tabs>
          <w:tab w:val="left" w:pos="900"/>
          <w:tab w:val="left" w:pos="1080"/>
        </w:tabs>
        <w:suppressAutoHyphens/>
        <w:spacing w:before="0" w:beforeAutospacing="0" w:after="0" w:afterAutospacing="0"/>
        <w:ind w:firstLine="709"/>
        <w:jc w:val="both"/>
        <w:rPr>
          <w:sz w:val="20"/>
          <w:szCs w:val="20"/>
        </w:rPr>
      </w:pPr>
    </w:p>
    <w:p w:rsidR="00741091" w:rsidRPr="00D52134" w:rsidRDefault="00741091" w:rsidP="00741091">
      <w:pPr>
        <w:tabs>
          <w:tab w:val="left" w:pos="900"/>
          <w:tab w:val="left" w:pos="1080"/>
        </w:tabs>
        <w:suppressAutoHyphens/>
        <w:spacing w:before="0" w:beforeAutospacing="0" w:after="0" w:afterAutospacing="0"/>
        <w:ind w:firstLine="709"/>
        <w:jc w:val="both"/>
        <w:rPr>
          <w:b/>
          <w:sz w:val="20"/>
          <w:szCs w:val="20"/>
        </w:rPr>
      </w:pPr>
    </w:p>
    <w:p w:rsidR="00741091" w:rsidRPr="00D52134" w:rsidRDefault="00741091" w:rsidP="00741091">
      <w:pPr>
        <w:pStyle w:val="1c"/>
        <w:tabs>
          <w:tab w:val="right" w:leader="dot" w:pos="9600"/>
        </w:tabs>
        <w:spacing w:before="0" w:beforeAutospacing="0" w:after="0" w:afterAutospacing="0"/>
        <w:ind w:left="0" w:firstLine="709"/>
        <w:rPr>
          <w:sz w:val="20"/>
        </w:rPr>
      </w:pPr>
    </w:p>
    <w:p w:rsidR="00741091" w:rsidRPr="00417A05" w:rsidRDefault="00741091" w:rsidP="00741091">
      <w:pPr>
        <w:pStyle w:val="1c"/>
        <w:tabs>
          <w:tab w:val="right" w:leader="dot" w:pos="9600"/>
        </w:tabs>
        <w:spacing w:before="0" w:beforeAutospacing="0" w:after="0" w:afterAutospacing="0"/>
        <w:ind w:left="0" w:firstLine="709"/>
        <w:rPr>
          <w:b/>
          <w:sz w:val="20"/>
        </w:rPr>
      </w:pPr>
      <w:r w:rsidRPr="00417A05">
        <w:rPr>
          <w:b/>
          <w:sz w:val="20"/>
        </w:rPr>
        <w:t xml:space="preserve">4 Объем дисциплины и виды учебной работы </w:t>
      </w:r>
    </w:p>
    <w:p w:rsidR="00741091" w:rsidRPr="00D52134" w:rsidRDefault="00741091" w:rsidP="00741091">
      <w:pPr>
        <w:spacing w:before="0" w:beforeAutospacing="0" w:after="0" w:afterAutospacing="0"/>
        <w:ind w:firstLine="680"/>
        <w:rPr>
          <w:b/>
          <w:sz w:val="20"/>
          <w:szCs w:val="20"/>
        </w:rPr>
      </w:pPr>
    </w:p>
    <w:p w:rsidR="00741091" w:rsidRPr="00D52134" w:rsidRDefault="00741091" w:rsidP="00741091">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741091" w:rsidRPr="00D52134" w:rsidRDefault="00741091" w:rsidP="00741091">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741091" w:rsidRPr="00D52134" w:rsidTr="00900057">
        <w:tc>
          <w:tcPr>
            <w:tcW w:w="766" w:type="dxa"/>
            <w:vMerge w:val="restart"/>
            <w:vAlign w:val="center"/>
          </w:tcPr>
          <w:p w:rsidR="00741091" w:rsidRPr="00D52134" w:rsidRDefault="00741091" w:rsidP="00741091">
            <w:pPr>
              <w:pStyle w:val="afffd"/>
              <w:snapToGrid w:val="0"/>
              <w:jc w:val="center"/>
              <w:rPr>
                <w:b/>
                <w:sz w:val="20"/>
                <w:szCs w:val="20"/>
              </w:rPr>
            </w:pPr>
            <w:r w:rsidRPr="00D52134">
              <w:rPr>
                <w:b/>
                <w:sz w:val="20"/>
                <w:szCs w:val="20"/>
              </w:rPr>
              <w:t>№ п/п</w:t>
            </w:r>
          </w:p>
        </w:tc>
        <w:tc>
          <w:tcPr>
            <w:tcW w:w="4742" w:type="dxa"/>
            <w:vMerge w:val="restart"/>
            <w:vAlign w:val="center"/>
          </w:tcPr>
          <w:p w:rsidR="00741091" w:rsidRPr="00D52134" w:rsidRDefault="00741091" w:rsidP="00741091">
            <w:pPr>
              <w:pStyle w:val="afffd"/>
              <w:snapToGrid w:val="0"/>
              <w:jc w:val="center"/>
              <w:rPr>
                <w:b/>
                <w:sz w:val="20"/>
                <w:szCs w:val="20"/>
              </w:rPr>
            </w:pPr>
            <w:r w:rsidRPr="00D52134">
              <w:rPr>
                <w:b/>
                <w:sz w:val="20"/>
                <w:szCs w:val="20"/>
              </w:rPr>
              <w:t>Виды учебных занятий</w:t>
            </w:r>
          </w:p>
        </w:tc>
        <w:tc>
          <w:tcPr>
            <w:tcW w:w="4278" w:type="dxa"/>
            <w:gridSpan w:val="4"/>
          </w:tcPr>
          <w:p w:rsidR="00741091" w:rsidRPr="00D52134" w:rsidRDefault="00741091" w:rsidP="00741091">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741091" w:rsidRPr="00D52134" w:rsidTr="00900057">
        <w:tc>
          <w:tcPr>
            <w:tcW w:w="766" w:type="dxa"/>
            <w:vMerge/>
          </w:tcPr>
          <w:p w:rsidR="00741091" w:rsidRPr="00D52134" w:rsidRDefault="00741091" w:rsidP="00741091">
            <w:pPr>
              <w:tabs>
                <w:tab w:val="left" w:pos="900"/>
              </w:tabs>
              <w:spacing w:before="0" w:beforeAutospacing="0" w:after="0" w:afterAutospacing="0"/>
              <w:rPr>
                <w:b/>
                <w:sz w:val="20"/>
                <w:szCs w:val="20"/>
              </w:rPr>
            </w:pPr>
          </w:p>
        </w:tc>
        <w:tc>
          <w:tcPr>
            <w:tcW w:w="4742" w:type="dxa"/>
            <w:vMerge/>
          </w:tcPr>
          <w:p w:rsidR="00741091" w:rsidRPr="00D52134" w:rsidRDefault="00741091" w:rsidP="00741091">
            <w:pPr>
              <w:tabs>
                <w:tab w:val="left" w:pos="900"/>
              </w:tabs>
              <w:spacing w:before="0" w:beforeAutospacing="0" w:after="0" w:afterAutospacing="0"/>
              <w:rPr>
                <w:b/>
                <w:sz w:val="20"/>
                <w:szCs w:val="20"/>
              </w:rPr>
            </w:pPr>
          </w:p>
        </w:tc>
        <w:tc>
          <w:tcPr>
            <w:tcW w:w="2139" w:type="dxa"/>
            <w:gridSpan w:val="2"/>
            <w:vAlign w:val="center"/>
          </w:tcPr>
          <w:p w:rsidR="00741091" w:rsidRPr="00D52134" w:rsidRDefault="00741091" w:rsidP="00741091">
            <w:pPr>
              <w:pStyle w:val="afffd"/>
              <w:snapToGrid w:val="0"/>
              <w:jc w:val="center"/>
              <w:rPr>
                <w:b/>
                <w:sz w:val="20"/>
                <w:szCs w:val="20"/>
              </w:rPr>
            </w:pPr>
            <w:r w:rsidRPr="00D52134">
              <w:rPr>
                <w:b/>
                <w:sz w:val="20"/>
                <w:szCs w:val="20"/>
              </w:rPr>
              <w:t>Очная</w:t>
            </w:r>
          </w:p>
        </w:tc>
        <w:tc>
          <w:tcPr>
            <w:tcW w:w="2139" w:type="dxa"/>
            <w:gridSpan w:val="2"/>
          </w:tcPr>
          <w:p w:rsidR="00741091" w:rsidRPr="00D52134" w:rsidRDefault="00741091" w:rsidP="00741091">
            <w:pPr>
              <w:pStyle w:val="afffd"/>
              <w:snapToGrid w:val="0"/>
              <w:jc w:val="center"/>
              <w:rPr>
                <w:b/>
                <w:sz w:val="20"/>
                <w:szCs w:val="20"/>
              </w:rPr>
            </w:pPr>
            <w:r w:rsidRPr="00D52134">
              <w:rPr>
                <w:b/>
                <w:sz w:val="20"/>
                <w:szCs w:val="20"/>
              </w:rPr>
              <w:t>Заочная</w:t>
            </w:r>
          </w:p>
        </w:tc>
      </w:tr>
      <w:tr w:rsidR="00741091" w:rsidRPr="00D52134" w:rsidTr="00900057">
        <w:tc>
          <w:tcPr>
            <w:tcW w:w="766" w:type="dxa"/>
            <w:vMerge/>
          </w:tcPr>
          <w:p w:rsidR="00741091" w:rsidRPr="00D52134" w:rsidRDefault="00741091" w:rsidP="00741091">
            <w:pPr>
              <w:tabs>
                <w:tab w:val="left" w:pos="900"/>
              </w:tabs>
              <w:spacing w:before="0" w:beforeAutospacing="0" w:after="0" w:afterAutospacing="0"/>
              <w:rPr>
                <w:b/>
                <w:sz w:val="20"/>
                <w:szCs w:val="20"/>
              </w:rPr>
            </w:pPr>
          </w:p>
        </w:tc>
        <w:tc>
          <w:tcPr>
            <w:tcW w:w="4742" w:type="dxa"/>
            <w:vMerge/>
          </w:tcPr>
          <w:p w:rsidR="00741091" w:rsidRPr="00D52134" w:rsidRDefault="00741091" w:rsidP="00741091">
            <w:pPr>
              <w:tabs>
                <w:tab w:val="left" w:pos="900"/>
              </w:tabs>
              <w:spacing w:before="0" w:beforeAutospacing="0" w:after="0" w:afterAutospacing="0"/>
              <w:rPr>
                <w:b/>
                <w:sz w:val="20"/>
                <w:szCs w:val="20"/>
              </w:rPr>
            </w:pPr>
          </w:p>
        </w:tc>
        <w:tc>
          <w:tcPr>
            <w:tcW w:w="1069" w:type="dxa"/>
            <w:vAlign w:val="center"/>
          </w:tcPr>
          <w:p w:rsidR="00741091" w:rsidRPr="00D52134" w:rsidRDefault="00741091" w:rsidP="00741091">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741091" w:rsidRPr="00D52134" w:rsidRDefault="00741091" w:rsidP="00741091">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741091" w:rsidRPr="00D52134" w:rsidRDefault="00741091" w:rsidP="00741091">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741091" w:rsidRPr="00D52134" w:rsidRDefault="00741091" w:rsidP="00741091">
            <w:pPr>
              <w:tabs>
                <w:tab w:val="left" w:pos="900"/>
              </w:tabs>
              <w:spacing w:before="0" w:beforeAutospacing="0" w:after="0" w:afterAutospacing="0"/>
              <w:jc w:val="center"/>
              <w:rPr>
                <w:b/>
                <w:sz w:val="20"/>
                <w:szCs w:val="20"/>
              </w:rPr>
            </w:pPr>
            <w:r w:rsidRPr="00D52134">
              <w:rPr>
                <w:b/>
                <w:sz w:val="20"/>
                <w:szCs w:val="20"/>
              </w:rPr>
              <w:t>в том числе</w:t>
            </w: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b/>
                <w:sz w:val="20"/>
                <w:szCs w:val="20"/>
              </w:rPr>
            </w:pPr>
            <w:r w:rsidRPr="00D52134">
              <w:rPr>
                <w:b/>
                <w:sz w:val="20"/>
                <w:szCs w:val="20"/>
              </w:rPr>
              <w:t>1</w:t>
            </w:r>
          </w:p>
        </w:tc>
        <w:tc>
          <w:tcPr>
            <w:tcW w:w="4742" w:type="dxa"/>
          </w:tcPr>
          <w:p w:rsidR="00741091" w:rsidRPr="00D52134" w:rsidRDefault="00741091" w:rsidP="00741091">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741091" w:rsidRPr="00D52134" w:rsidRDefault="00741091" w:rsidP="00741091">
            <w:pPr>
              <w:suppressAutoHyphens/>
              <w:snapToGrid w:val="0"/>
              <w:spacing w:before="0" w:beforeAutospacing="0" w:after="0" w:afterAutospacing="0"/>
              <w:jc w:val="center"/>
              <w:rPr>
                <w:b/>
                <w:sz w:val="20"/>
                <w:szCs w:val="20"/>
              </w:rPr>
            </w:pPr>
          </w:p>
        </w:tc>
        <w:tc>
          <w:tcPr>
            <w:tcW w:w="1070" w:type="dxa"/>
          </w:tcPr>
          <w:p w:rsidR="00741091" w:rsidRPr="00D52134" w:rsidRDefault="00741091" w:rsidP="00741091">
            <w:pPr>
              <w:pStyle w:val="afffd"/>
              <w:snapToGrid w:val="0"/>
              <w:jc w:val="center"/>
              <w:rPr>
                <w:b/>
                <w:sz w:val="20"/>
                <w:szCs w:val="20"/>
              </w:rPr>
            </w:pPr>
          </w:p>
        </w:tc>
        <w:tc>
          <w:tcPr>
            <w:tcW w:w="1069" w:type="dxa"/>
          </w:tcPr>
          <w:p w:rsidR="00741091" w:rsidRPr="00D52134" w:rsidRDefault="00741091" w:rsidP="00741091">
            <w:pPr>
              <w:pStyle w:val="afffd"/>
              <w:snapToGrid w:val="0"/>
              <w:jc w:val="center"/>
              <w:rPr>
                <w:b/>
                <w:sz w:val="20"/>
                <w:szCs w:val="20"/>
              </w:rPr>
            </w:pPr>
            <w:r w:rsidRPr="00D52134">
              <w:rPr>
                <w:b/>
                <w:sz w:val="20"/>
                <w:szCs w:val="20"/>
              </w:rPr>
              <w:t>18,2</w:t>
            </w:r>
          </w:p>
        </w:tc>
        <w:tc>
          <w:tcPr>
            <w:tcW w:w="1070" w:type="dxa"/>
          </w:tcPr>
          <w:p w:rsidR="00741091" w:rsidRPr="00D52134" w:rsidRDefault="00741091" w:rsidP="00741091">
            <w:pPr>
              <w:pStyle w:val="afffd"/>
              <w:snapToGrid w:val="0"/>
              <w:jc w:val="center"/>
              <w:rPr>
                <w:b/>
                <w:sz w:val="20"/>
                <w:szCs w:val="20"/>
              </w:rPr>
            </w:pP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1.1</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pStyle w:val="afffd"/>
              <w:snapToGrid w:val="0"/>
              <w:jc w:val="center"/>
              <w:rPr>
                <w:sz w:val="20"/>
                <w:szCs w:val="20"/>
              </w:rPr>
            </w:pPr>
          </w:p>
        </w:tc>
        <w:tc>
          <w:tcPr>
            <w:tcW w:w="1069" w:type="dxa"/>
          </w:tcPr>
          <w:p w:rsidR="00741091" w:rsidRPr="00D52134" w:rsidRDefault="00741091" w:rsidP="00741091">
            <w:pPr>
              <w:pStyle w:val="afffd"/>
              <w:snapToGrid w:val="0"/>
              <w:jc w:val="center"/>
              <w:rPr>
                <w:sz w:val="20"/>
                <w:szCs w:val="20"/>
              </w:rPr>
            </w:pPr>
            <w:r w:rsidRPr="00D52134">
              <w:rPr>
                <w:sz w:val="20"/>
                <w:szCs w:val="20"/>
              </w:rPr>
              <w:t>4</w:t>
            </w:r>
          </w:p>
        </w:tc>
        <w:tc>
          <w:tcPr>
            <w:tcW w:w="1070" w:type="dxa"/>
          </w:tcPr>
          <w:p w:rsidR="00741091" w:rsidRPr="00D52134" w:rsidRDefault="00741091" w:rsidP="00741091">
            <w:pPr>
              <w:pStyle w:val="afffd"/>
              <w:snapToGrid w:val="0"/>
              <w:jc w:val="center"/>
              <w:rPr>
                <w:sz w:val="20"/>
                <w:szCs w:val="20"/>
              </w:rPr>
            </w:pP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1.2</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741091" w:rsidRPr="00D52134" w:rsidRDefault="00741091" w:rsidP="00741091">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pStyle w:val="afffd"/>
              <w:snapToGrid w:val="0"/>
              <w:jc w:val="center"/>
              <w:rPr>
                <w:sz w:val="20"/>
                <w:szCs w:val="20"/>
              </w:rPr>
            </w:pPr>
          </w:p>
        </w:tc>
        <w:tc>
          <w:tcPr>
            <w:tcW w:w="1069" w:type="dxa"/>
          </w:tcPr>
          <w:p w:rsidR="00741091" w:rsidRPr="00D52134" w:rsidRDefault="00741091" w:rsidP="00741091">
            <w:pPr>
              <w:pStyle w:val="afffd"/>
              <w:snapToGrid w:val="0"/>
              <w:jc w:val="center"/>
              <w:rPr>
                <w:sz w:val="20"/>
                <w:szCs w:val="20"/>
              </w:rPr>
            </w:pPr>
            <w:r w:rsidRPr="00D52134">
              <w:rPr>
                <w:sz w:val="20"/>
                <w:szCs w:val="20"/>
              </w:rPr>
              <w:t>12</w:t>
            </w:r>
          </w:p>
        </w:tc>
        <w:tc>
          <w:tcPr>
            <w:tcW w:w="1070" w:type="dxa"/>
          </w:tcPr>
          <w:p w:rsidR="00741091" w:rsidRPr="00D52134" w:rsidRDefault="00741091" w:rsidP="00741091">
            <w:pPr>
              <w:pStyle w:val="afffd"/>
              <w:snapToGrid w:val="0"/>
              <w:jc w:val="center"/>
              <w:rPr>
                <w:sz w:val="20"/>
                <w:szCs w:val="20"/>
              </w:rPr>
            </w:pP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1.2.1</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 xml:space="preserve">семинар-дискуссия, </w:t>
            </w:r>
          </w:p>
          <w:p w:rsidR="00741091" w:rsidRPr="00D52134" w:rsidRDefault="00741091" w:rsidP="00741091">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pStyle w:val="afffd"/>
              <w:snapToGrid w:val="0"/>
              <w:jc w:val="center"/>
              <w:rPr>
                <w:sz w:val="20"/>
                <w:szCs w:val="20"/>
              </w:rPr>
            </w:pPr>
          </w:p>
        </w:tc>
        <w:tc>
          <w:tcPr>
            <w:tcW w:w="1069" w:type="dxa"/>
          </w:tcPr>
          <w:p w:rsidR="00741091" w:rsidRPr="00D52134" w:rsidRDefault="00741091" w:rsidP="00741091">
            <w:pPr>
              <w:pStyle w:val="afffd"/>
              <w:snapToGrid w:val="0"/>
              <w:rPr>
                <w:sz w:val="20"/>
                <w:szCs w:val="20"/>
              </w:rPr>
            </w:pPr>
          </w:p>
          <w:p w:rsidR="00741091" w:rsidRPr="00D52134" w:rsidRDefault="00741091" w:rsidP="00741091">
            <w:pPr>
              <w:pStyle w:val="afffd"/>
              <w:snapToGrid w:val="0"/>
              <w:jc w:val="center"/>
              <w:rPr>
                <w:sz w:val="20"/>
                <w:szCs w:val="20"/>
              </w:rPr>
            </w:pPr>
          </w:p>
        </w:tc>
        <w:tc>
          <w:tcPr>
            <w:tcW w:w="1070" w:type="dxa"/>
          </w:tcPr>
          <w:p w:rsidR="00741091" w:rsidRPr="00D52134" w:rsidRDefault="00741091" w:rsidP="00741091">
            <w:pPr>
              <w:pStyle w:val="afffd"/>
              <w:snapToGrid w:val="0"/>
              <w:jc w:val="center"/>
              <w:rPr>
                <w:sz w:val="20"/>
                <w:szCs w:val="20"/>
              </w:rPr>
            </w:pPr>
            <w:r w:rsidRPr="00D52134">
              <w:rPr>
                <w:sz w:val="20"/>
                <w:szCs w:val="20"/>
              </w:rPr>
              <w:t>0</w:t>
            </w:r>
          </w:p>
          <w:p w:rsidR="00741091" w:rsidRPr="00D52134" w:rsidRDefault="00741091" w:rsidP="00741091">
            <w:pPr>
              <w:pStyle w:val="afffd"/>
              <w:snapToGrid w:val="0"/>
              <w:jc w:val="center"/>
              <w:rPr>
                <w:sz w:val="20"/>
                <w:szCs w:val="20"/>
              </w:rPr>
            </w:pPr>
            <w:r w:rsidRPr="00D52134">
              <w:rPr>
                <w:sz w:val="20"/>
                <w:szCs w:val="20"/>
              </w:rPr>
              <w:t>12</w:t>
            </w: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1.2.2</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pStyle w:val="afffd"/>
              <w:snapToGrid w:val="0"/>
              <w:jc w:val="center"/>
              <w:rPr>
                <w:sz w:val="20"/>
                <w:szCs w:val="20"/>
              </w:rPr>
            </w:pPr>
          </w:p>
        </w:tc>
        <w:tc>
          <w:tcPr>
            <w:tcW w:w="1069" w:type="dxa"/>
          </w:tcPr>
          <w:p w:rsidR="00741091" w:rsidRPr="00D52134" w:rsidRDefault="00741091" w:rsidP="00741091">
            <w:pPr>
              <w:pStyle w:val="afffd"/>
              <w:snapToGrid w:val="0"/>
              <w:jc w:val="center"/>
              <w:rPr>
                <w:sz w:val="20"/>
                <w:szCs w:val="20"/>
              </w:rPr>
            </w:pPr>
          </w:p>
        </w:tc>
        <w:tc>
          <w:tcPr>
            <w:tcW w:w="1070" w:type="dxa"/>
          </w:tcPr>
          <w:p w:rsidR="00741091" w:rsidRPr="00D52134" w:rsidRDefault="00741091" w:rsidP="00741091">
            <w:pPr>
              <w:pStyle w:val="afffd"/>
              <w:snapToGrid w:val="0"/>
              <w:jc w:val="center"/>
              <w:rPr>
                <w:sz w:val="20"/>
                <w:szCs w:val="20"/>
              </w:rPr>
            </w:pP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1.2.3</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741091" w:rsidRPr="00D52134" w:rsidRDefault="00741091" w:rsidP="00741091">
            <w:pPr>
              <w:pStyle w:val="afffd"/>
              <w:snapToGrid w:val="0"/>
              <w:jc w:val="center"/>
              <w:rPr>
                <w:sz w:val="20"/>
                <w:szCs w:val="20"/>
              </w:rPr>
            </w:pP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1.3</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741091" w:rsidRPr="00D52134" w:rsidRDefault="00741091" w:rsidP="00741091">
            <w:pPr>
              <w:pStyle w:val="afffd"/>
              <w:snapToGrid w:val="0"/>
              <w:jc w:val="center"/>
              <w:rPr>
                <w:sz w:val="20"/>
                <w:szCs w:val="20"/>
              </w:rPr>
            </w:pP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1.3.1</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r w:rsidRPr="00D52134">
              <w:rPr>
                <w:sz w:val="20"/>
                <w:szCs w:val="20"/>
              </w:rPr>
              <w:t>2</w:t>
            </w: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1.3.2</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r w:rsidRPr="00D52134">
              <w:rPr>
                <w:sz w:val="20"/>
                <w:szCs w:val="20"/>
              </w:rPr>
              <w:t>0,2</w:t>
            </w:r>
          </w:p>
        </w:tc>
      </w:tr>
      <w:tr w:rsidR="00741091" w:rsidRPr="00D52134" w:rsidTr="00900057">
        <w:tc>
          <w:tcPr>
            <w:tcW w:w="766" w:type="dxa"/>
          </w:tcPr>
          <w:p w:rsidR="00741091" w:rsidRPr="00D52134" w:rsidRDefault="00741091" w:rsidP="00741091">
            <w:pPr>
              <w:suppressAutoHyphens/>
              <w:snapToGrid w:val="0"/>
              <w:spacing w:before="0" w:beforeAutospacing="0" w:after="0" w:afterAutospacing="0"/>
              <w:rPr>
                <w:sz w:val="20"/>
                <w:szCs w:val="20"/>
              </w:rPr>
            </w:pPr>
            <w:r w:rsidRPr="00D52134">
              <w:rPr>
                <w:b/>
                <w:sz w:val="20"/>
                <w:szCs w:val="20"/>
              </w:rPr>
              <w:t>2</w:t>
            </w:r>
          </w:p>
        </w:tc>
        <w:tc>
          <w:tcPr>
            <w:tcW w:w="4742" w:type="dxa"/>
          </w:tcPr>
          <w:p w:rsidR="00741091" w:rsidRPr="00D52134" w:rsidRDefault="00741091" w:rsidP="00741091">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741091" w:rsidRPr="00D52134" w:rsidRDefault="00741091" w:rsidP="00741091">
            <w:pPr>
              <w:suppressAutoHyphens/>
              <w:snapToGrid w:val="0"/>
              <w:spacing w:before="0" w:beforeAutospacing="0" w:after="0" w:afterAutospacing="0"/>
              <w:jc w:val="center"/>
              <w:rPr>
                <w:sz w:val="20"/>
                <w:szCs w:val="20"/>
              </w:rPr>
            </w:pPr>
          </w:p>
        </w:tc>
      </w:tr>
      <w:tr w:rsidR="00741091" w:rsidRPr="00D52134" w:rsidTr="00900057">
        <w:tc>
          <w:tcPr>
            <w:tcW w:w="766" w:type="dxa"/>
          </w:tcPr>
          <w:p w:rsidR="00741091" w:rsidRPr="00D52134" w:rsidRDefault="00741091" w:rsidP="00741091">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741091" w:rsidRPr="00D52134" w:rsidRDefault="00741091" w:rsidP="00741091">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741091" w:rsidRPr="00D52134" w:rsidRDefault="00741091" w:rsidP="00741091">
            <w:pPr>
              <w:suppressAutoHyphens/>
              <w:snapToGrid w:val="0"/>
              <w:spacing w:before="0" w:beforeAutospacing="0" w:after="0" w:afterAutospacing="0"/>
              <w:jc w:val="center"/>
              <w:rPr>
                <w:b/>
                <w:sz w:val="20"/>
                <w:szCs w:val="20"/>
              </w:rPr>
            </w:pPr>
          </w:p>
        </w:tc>
        <w:tc>
          <w:tcPr>
            <w:tcW w:w="1070" w:type="dxa"/>
          </w:tcPr>
          <w:p w:rsidR="00741091" w:rsidRPr="00D52134" w:rsidRDefault="00741091" w:rsidP="00741091">
            <w:pPr>
              <w:pStyle w:val="afffd"/>
              <w:snapToGrid w:val="0"/>
              <w:jc w:val="center"/>
              <w:rPr>
                <w:b/>
                <w:sz w:val="20"/>
                <w:szCs w:val="20"/>
              </w:rPr>
            </w:pPr>
          </w:p>
        </w:tc>
        <w:tc>
          <w:tcPr>
            <w:tcW w:w="1069" w:type="dxa"/>
          </w:tcPr>
          <w:p w:rsidR="00741091" w:rsidRPr="00D52134" w:rsidRDefault="00741091" w:rsidP="00741091">
            <w:pPr>
              <w:pStyle w:val="afffd"/>
              <w:snapToGrid w:val="0"/>
              <w:jc w:val="center"/>
              <w:rPr>
                <w:sz w:val="20"/>
                <w:szCs w:val="20"/>
              </w:rPr>
            </w:pPr>
          </w:p>
          <w:p w:rsidR="00741091" w:rsidRPr="00D52134" w:rsidRDefault="00741091" w:rsidP="00741091">
            <w:pPr>
              <w:pStyle w:val="afffd"/>
              <w:snapToGrid w:val="0"/>
              <w:jc w:val="center"/>
              <w:rPr>
                <w:sz w:val="20"/>
                <w:szCs w:val="20"/>
              </w:rPr>
            </w:pPr>
          </w:p>
          <w:p w:rsidR="00741091" w:rsidRPr="00D52134" w:rsidRDefault="00741091" w:rsidP="00741091">
            <w:pPr>
              <w:pStyle w:val="afffd"/>
              <w:snapToGrid w:val="0"/>
              <w:jc w:val="center"/>
              <w:rPr>
                <w:b/>
                <w:sz w:val="20"/>
                <w:szCs w:val="20"/>
              </w:rPr>
            </w:pPr>
            <w:r w:rsidRPr="00D52134">
              <w:rPr>
                <w:sz w:val="20"/>
                <w:szCs w:val="20"/>
              </w:rPr>
              <w:t>83</w:t>
            </w:r>
          </w:p>
        </w:tc>
        <w:tc>
          <w:tcPr>
            <w:tcW w:w="1070" w:type="dxa"/>
          </w:tcPr>
          <w:p w:rsidR="00741091" w:rsidRPr="00D52134" w:rsidRDefault="00741091" w:rsidP="00741091">
            <w:pPr>
              <w:pStyle w:val="afffd"/>
              <w:snapToGrid w:val="0"/>
              <w:jc w:val="center"/>
              <w:rPr>
                <w:b/>
                <w:sz w:val="20"/>
                <w:szCs w:val="20"/>
              </w:rPr>
            </w:pPr>
          </w:p>
        </w:tc>
      </w:tr>
      <w:tr w:rsidR="00741091" w:rsidRPr="00D52134" w:rsidTr="00900057">
        <w:tc>
          <w:tcPr>
            <w:tcW w:w="766" w:type="dxa"/>
          </w:tcPr>
          <w:p w:rsidR="00741091" w:rsidRPr="00D52134" w:rsidRDefault="00741091" w:rsidP="00741091">
            <w:pPr>
              <w:suppressAutoHyphens/>
              <w:spacing w:before="0" w:beforeAutospacing="0" w:after="0" w:afterAutospacing="0"/>
              <w:rPr>
                <w:sz w:val="20"/>
                <w:szCs w:val="20"/>
              </w:rPr>
            </w:pPr>
            <w:r w:rsidRPr="00D52134">
              <w:rPr>
                <w:sz w:val="20"/>
                <w:szCs w:val="20"/>
              </w:rPr>
              <w:t>2.2</w:t>
            </w:r>
          </w:p>
        </w:tc>
        <w:tc>
          <w:tcPr>
            <w:tcW w:w="4742" w:type="dxa"/>
          </w:tcPr>
          <w:p w:rsidR="00741091" w:rsidRPr="00D52134" w:rsidRDefault="00741091" w:rsidP="00741091">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741091" w:rsidRPr="00D52134" w:rsidRDefault="00741091" w:rsidP="00741091">
            <w:pPr>
              <w:suppressAutoHyphens/>
              <w:snapToGrid w:val="0"/>
              <w:spacing w:before="0" w:beforeAutospacing="0" w:after="0" w:afterAutospacing="0"/>
              <w:jc w:val="center"/>
              <w:rPr>
                <w:sz w:val="20"/>
                <w:szCs w:val="20"/>
              </w:rPr>
            </w:pPr>
          </w:p>
        </w:tc>
        <w:tc>
          <w:tcPr>
            <w:tcW w:w="1070" w:type="dxa"/>
          </w:tcPr>
          <w:p w:rsidR="00741091" w:rsidRPr="00D52134" w:rsidRDefault="00741091" w:rsidP="00741091">
            <w:pPr>
              <w:pStyle w:val="afffd"/>
              <w:snapToGrid w:val="0"/>
              <w:jc w:val="center"/>
              <w:rPr>
                <w:sz w:val="20"/>
                <w:szCs w:val="20"/>
              </w:rPr>
            </w:pPr>
          </w:p>
        </w:tc>
        <w:tc>
          <w:tcPr>
            <w:tcW w:w="1069" w:type="dxa"/>
          </w:tcPr>
          <w:p w:rsidR="00741091" w:rsidRPr="00D52134" w:rsidRDefault="00741091" w:rsidP="00741091">
            <w:pPr>
              <w:pStyle w:val="afffd"/>
              <w:snapToGrid w:val="0"/>
              <w:jc w:val="center"/>
              <w:rPr>
                <w:sz w:val="20"/>
                <w:szCs w:val="20"/>
              </w:rPr>
            </w:pPr>
            <w:r w:rsidRPr="00D52134">
              <w:rPr>
                <w:b/>
                <w:sz w:val="20"/>
                <w:szCs w:val="20"/>
              </w:rPr>
              <w:t>6,8</w:t>
            </w:r>
          </w:p>
        </w:tc>
        <w:tc>
          <w:tcPr>
            <w:tcW w:w="1070" w:type="dxa"/>
          </w:tcPr>
          <w:p w:rsidR="00741091" w:rsidRPr="00D52134" w:rsidRDefault="00741091" w:rsidP="00741091">
            <w:pPr>
              <w:pStyle w:val="afffd"/>
              <w:snapToGrid w:val="0"/>
              <w:jc w:val="center"/>
              <w:rPr>
                <w:b/>
                <w:sz w:val="20"/>
                <w:szCs w:val="20"/>
              </w:rPr>
            </w:pPr>
          </w:p>
        </w:tc>
      </w:tr>
      <w:tr w:rsidR="00741091" w:rsidRPr="00D52134" w:rsidTr="00900057">
        <w:tc>
          <w:tcPr>
            <w:tcW w:w="766" w:type="dxa"/>
            <w:vMerge w:val="restart"/>
          </w:tcPr>
          <w:p w:rsidR="00741091" w:rsidRPr="00D52134" w:rsidRDefault="00741091" w:rsidP="00741091">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741091" w:rsidRPr="00D52134" w:rsidRDefault="00741091" w:rsidP="00741091">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741091" w:rsidRPr="00D52134" w:rsidRDefault="00741091" w:rsidP="00741091">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741091" w:rsidRPr="00D52134" w:rsidRDefault="00741091" w:rsidP="00741091">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741091" w:rsidRPr="00D52134" w:rsidRDefault="00741091" w:rsidP="00741091">
            <w:pPr>
              <w:suppressAutoHyphens/>
              <w:snapToGrid w:val="0"/>
              <w:spacing w:before="0" w:beforeAutospacing="0" w:after="0" w:afterAutospacing="0"/>
              <w:jc w:val="center"/>
              <w:rPr>
                <w:b/>
                <w:sz w:val="20"/>
                <w:szCs w:val="20"/>
              </w:rPr>
            </w:pPr>
          </w:p>
        </w:tc>
        <w:tc>
          <w:tcPr>
            <w:tcW w:w="1070" w:type="dxa"/>
          </w:tcPr>
          <w:p w:rsidR="00741091" w:rsidRPr="00D52134" w:rsidRDefault="00741091" w:rsidP="00741091">
            <w:pPr>
              <w:pStyle w:val="afffd"/>
              <w:snapToGrid w:val="0"/>
              <w:jc w:val="center"/>
              <w:rPr>
                <w:b/>
                <w:sz w:val="20"/>
                <w:szCs w:val="20"/>
              </w:rPr>
            </w:pPr>
          </w:p>
        </w:tc>
        <w:tc>
          <w:tcPr>
            <w:tcW w:w="1069" w:type="dxa"/>
          </w:tcPr>
          <w:p w:rsidR="00741091" w:rsidRPr="00D52134" w:rsidRDefault="00741091" w:rsidP="00741091">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741091" w:rsidRPr="00D52134" w:rsidRDefault="00741091" w:rsidP="00741091">
            <w:pPr>
              <w:pStyle w:val="afffd"/>
              <w:snapToGrid w:val="0"/>
              <w:jc w:val="center"/>
              <w:rPr>
                <w:b/>
                <w:sz w:val="20"/>
                <w:szCs w:val="20"/>
              </w:rPr>
            </w:pPr>
          </w:p>
        </w:tc>
      </w:tr>
      <w:tr w:rsidR="00741091" w:rsidRPr="00D52134" w:rsidTr="00900057">
        <w:tc>
          <w:tcPr>
            <w:tcW w:w="766" w:type="dxa"/>
            <w:vMerge/>
          </w:tcPr>
          <w:p w:rsidR="00741091" w:rsidRPr="00D52134" w:rsidRDefault="00741091" w:rsidP="00741091">
            <w:pPr>
              <w:suppressAutoHyphens/>
              <w:snapToGrid w:val="0"/>
              <w:spacing w:before="0" w:beforeAutospacing="0" w:after="0" w:afterAutospacing="0"/>
              <w:rPr>
                <w:b/>
                <w:sz w:val="20"/>
                <w:szCs w:val="20"/>
              </w:rPr>
            </w:pPr>
          </w:p>
        </w:tc>
        <w:tc>
          <w:tcPr>
            <w:tcW w:w="4742" w:type="dxa"/>
            <w:vMerge/>
            <w:vAlign w:val="center"/>
          </w:tcPr>
          <w:p w:rsidR="00741091" w:rsidRPr="00D52134" w:rsidRDefault="00741091" w:rsidP="00741091">
            <w:pPr>
              <w:suppressAutoHyphens/>
              <w:spacing w:before="0" w:beforeAutospacing="0" w:after="0" w:afterAutospacing="0"/>
              <w:rPr>
                <w:sz w:val="20"/>
                <w:szCs w:val="20"/>
              </w:rPr>
            </w:pPr>
          </w:p>
        </w:tc>
        <w:tc>
          <w:tcPr>
            <w:tcW w:w="1069" w:type="dxa"/>
          </w:tcPr>
          <w:p w:rsidR="00741091" w:rsidRPr="00D52134" w:rsidRDefault="00741091" w:rsidP="00741091">
            <w:pPr>
              <w:suppressAutoHyphens/>
              <w:snapToGrid w:val="0"/>
              <w:spacing w:before="0" w:beforeAutospacing="0" w:after="0" w:afterAutospacing="0"/>
              <w:jc w:val="center"/>
              <w:rPr>
                <w:b/>
                <w:sz w:val="20"/>
                <w:szCs w:val="20"/>
              </w:rPr>
            </w:pPr>
          </w:p>
        </w:tc>
        <w:tc>
          <w:tcPr>
            <w:tcW w:w="1070" w:type="dxa"/>
          </w:tcPr>
          <w:p w:rsidR="00741091" w:rsidRPr="00D52134" w:rsidRDefault="00741091" w:rsidP="00741091">
            <w:pPr>
              <w:pStyle w:val="afffd"/>
              <w:snapToGrid w:val="0"/>
              <w:jc w:val="center"/>
              <w:rPr>
                <w:b/>
                <w:sz w:val="20"/>
                <w:szCs w:val="20"/>
              </w:rPr>
            </w:pPr>
          </w:p>
        </w:tc>
        <w:tc>
          <w:tcPr>
            <w:tcW w:w="1069" w:type="dxa"/>
          </w:tcPr>
          <w:p w:rsidR="00741091" w:rsidRPr="00D52134" w:rsidRDefault="00741091" w:rsidP="00741091">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741091" w:rsidRPr="00D52134" w:rsidRDefault="00741091" w:rsidP="00741091">
            <w:pPr>
              <w:pStyle w:val="afffd"/>
              <w:snapToGrid w:val="0"/>
              <w:jc w:val="center"/>
              <w:rPr>
                <w:b/>
                <w:sz w:val="20"/>
                <w:szCs w:val="20"/>
              </w:rPr>
            </w:pPr>
          </w:p>
        </w:tc>
      </w:tr>
      <w:tr w:rsidR="00741091" w:rsidRPr="00D52134" w:rsidTr="00900057">
        <w:tc>
          <w:tcPr>
            <w:tcW w:w="766" w:type="dxa"/>
            <w:vMerge/>
          </w:tcPr>
          <w:p w:rsidR="00741091" w:rsidRPr="00D52134" w:rsidRDefault="00741091" w:rsidP="00741091">
            <w:pPr>
              <w:suppressAutoHyphens/>
              <w:snapToGrid w:val="0"/>
              <w:spacing w:before="0" w:beforeAutospacing="0" w:after="0" w:afterAutospacing="0"/>
              <w:rPr>
                <w:b/>
                <w:sz w:val="20"/>
                <w:szCs w:val="20"/>
              </w:rPr>
            </w:pPr>
          </w:p>
        </w:tc>
        <w:tc>
          <w:tcPr>
            <w:tcW w:w="4742" w:type="dxa"/>
            <w:vMerge/>
            <w:vAlign w:val="center"/>
          </w:tcPr>
          <w:p w:rsidR="00741091" w:rsidRPr="00D52134" w:rsidRDefault="00741091" w:rsidP="00741091">
            <w:pPr>
              <w:spacing w:before="0" w:beforeAutospacing="0" w:after="0" w:afterAutospacing="0"/>
              <w:rPr>
                <w:sz w:val="20"/>
                <w:szCs w:val="20"/>
              </w:rPr>
            </w:pPr>
          </w:p>
        </w:tc>
        <w:tc>
          <w:tcPr>
            <w:tcW w:w="4278" w:type="dxa"/>
            <w:gridSpan w:val="4"/>
          </w:tcPr>
          <w:p w:rsidR="00741091" w:rsidRPr="00D52134" w:rsidRDefault="00741091" w:rsidP="00741091">
            <w:pPr>
              <w:pStyle w:val="afffd"/>
              <w:snapToGrid w:val="0"/>
              <w:jc w:val="center"/>
              <w:rPr>
                <w:sz w:val="20"/>
                <w:szCs w:val="20"/>
              </w:rPr>
            </w:pPr>
            <w:r w:rsidRPr="00D52134">
              <w:rPr>
                <w:sz w:val="20"/>
                <w:szCs w:val="20"/>
              </w:rPr>
              <w:t>экзамен</w:t>
            </w:r>
          </w:p>
        </w:tc>
      </w:tr>
    </w:tbl>
    <w:p w:rsidR="00741091" w:rsidRPr="00D52134" w:rsidRDefault="00741091" w:rsidP="00741091">
      <w:pPr>
        <w:spacing w:before="0" w:beforeAutospacing="0" w:after="0" w:afterAutospacing="0"/>
      </w:pPr>
      <w:r w:rsidRPr="00D52134">
        <w:rPr>
          <w:b/>
          <w:sz w:val="20"/>
          <w:szCs w:val="20"/>
        </w:rPr>
        <w:tab/>
      </w:r>
    </w:p>
    <w:p w:rsidR="00741091" w:rsidRPr="00D52134" w:rsidRDefault="00741091" w:rsidP="00741091">
      <w:pPr>
        <w:spacing w:before="0" w:beforeAutospacing="0" w:after="0" w:afterAutospacing="0"/>
        <w:rPr>
          <w:sz w:val="20"/>
          <w:szCs w:val="20"/>
        </w:rPr>
      </w:pPr>
      <w:r w:rsidRPr="00D52134">
        <w:rPr>
          <w:sz w:val="20"/>
          <w:szCs w:val="20"/>
        </w:rPr>
        <w:t>*_______</w:t>
      </w:r>
    </w:p>
    <w:p w:rsidR="00741091" w:rsidRPr="00D52134" w:rsidRDefault="00741091" w:rsidP="00741091">
      <w:pPr>
        <w:spacing w:before="0" w:beforeAutospacing="0" w:after="0" w:afterAutospacing="0"/>
        <w:rPr>
          <w:sz w:val="20"/>
          <w:szCs w:val="20"/>
        </w:rPr>
      </w:pPr>
      <w:r w:rsidRPr="00D52134">
        <w:rPr>
          <w:sz w:val="20"/>
          <w:szCs w:val="20"/>
        </w:rPr>
        <w:t>Семинар – семинар-дискуссия</w:t>
      </w:r>
    </w:p>
    <w:p w:rsidR="00741091" w:rsidRPr="00D52134" w:rsidRDefault="00741091" w:rsidP="00741091">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741091" w:rsidRPr="00D52134" w:rsidRDefault="00741091" w:rsidP="00741091">
      <w:pPr>
        <w:spacing w:before="0" w:beforeAutospacing="0" w:after="0" w:afterAutospacing="0"/>
        <w:rPr>
          <w:sz w:val="20"/>
          <w:szCs w:val="20"/>
        </w:rPr>
      </w:pPr>
      <w:r w:rsidRPr="00D52134">
        <w:rPr>
          <w:sz w:val="20"/>
          <w:szCs w:val="20"/>
        </w:rPr>
        <w:t xml:space="preserve">ТТ - практическое занятие - тест-тренинг </w:t>
      </w:r>
    </w:p>
    <w:p w:rsidR="00741091" w:rsidRPr="00D52134" w:rsidRDefault="00741091" w:rsidP="00741091">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741091" w:rsidRPr="00D52134" w:rsidRDefault="00741091" w:rsidP="00741091">
      <w:pPr>
        <w:spacing w:before="0" w:beforeAutospacing="0" w:after="0" w:afterAutospacing="0"/>
        <w:rPr>
          <w:sz w:val="20"/>
          <w:szCs w:val="20"/>
        </w:rPr>
      </w:pPr>
      <w:r w:rsidRPr="00D52134">
        <w:rPr>
          <w:sz w:val="20"/>
          <w:szCs w:val="20"/>
        </w:rPr>
        <w:t>ЛС - практическое занятие - логическая схема</w:t>
      </w:r>
    </w:p>
    <w:p w:rsidR="00741091" w:rsidRPr="00D52134" w:rsidRDefault="00741091" w:rsidP="00741091">
      <w:pPr>
        <w:spacing w:before="0" w:beforeAutospacing="0" w:after="0" w:afterAutospacing="0"/>
        <w:rPr>
          <w:sz w:val="20"/>
          <w:szCs w:val="20"/>
        </w:rPr>
      </w:pPr>
      <w:r w:rsidRPr="00D52134">
        <w:rPr>
          <w:sz w:val="20"/>
          <w:szCs w:val="20"/>
        </w:rPr>
        <w:t>УД - семинар-обсуждение устного доклада</w:t>
      </w:r>
    </w:p>
    <w:p w:rsidR="00741091" w:rsidRPr="00D52134" w:rsidRDefault="00741091" w:rsidP="00741091">
      <w:pPr>
        <w:spacing w:before="0" w:beforeAutospacing="0" w:after="0" w:afterAutospacing="0"/>
        <w:rPr>
          <w:sz w:val="20"/>
          <w:szCs w:val="20"/>
        </w:rPr>
      </w:pPr>
      <w:r w:rsidRPr="00D52134">
        <w:rPr>
          <w:sz w:val="20"/>
          <w:szCs w:val="20"/>
        </w:rPr>
        <w:t xml:space="preserve">РФ – семинар-обсуждение реферата </w:t>
      </w:r>
    </w:p>
    <w:p w:rsidR="00741091" w:rsidRPr="00D52134" w:rsidRDefault="00741091" w:rsidP="00741091">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741091" w:rsidRPr="00D52134" w:rsidRDefault="00741091" w:rsidP="00741091">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741091" w:rsidRPr="00D52134" w:rsidRDefault="00741091" w:rsidP="00741091">
      <w:pPr>
        <w:spacing w:before="0" w:beforeAutospacing="0" w:after="0" w:afterAutospacing="0"/>
        <w:rPr>
          <w:sz w:val="20"/>
          <w:szCs w:val="20"/>
        </w:rPr>
      </w:pPr>
      <w:r w:rsidRPr="00D52134">
        <w:rPr>
          <w:sz w:val="20"/>
          <w:szCs w:val="20"/>
        </w:rPr>
        <w:t xml:space="preserve">УЭ - семинар-обсуждение устного эссе </w:t>
      </w:r>
    </w:p>
    <w:p w:rsidR="00741091" w:rsidRPr="00D52134" w:rsidRDefault="00741091" w:rsidP="00741091">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741091" w:rsidRPr="00D52134" w:rsidRDefault="00741091" w:rsidP="00741091">
      <w:pPr>
        <w:tabs>
          <w:tab w:val="left" w:pos="939"/>
        </w:tabs>
        <w:spacing w:before="0" w:beforeAutospacing="0" w:after="0" w:afterAutospacing="0"/>
        <w:jc w:val="both"/>
        <w:rPr>
          <w:b/>
          <w:sz w:val="20"/>
          <w:szCs w:val="20"/>
        </w:rPr>
      </w:pPr>
    </w:p>
    <w:p w:rsidR="00741091" w:rsidRPr="00417A05" w:rsidRDefault="00741091" w:rsidP="00741091">
      <w:pPr>
        <w:pStyle w:val="1c"/>
        <w:tabs>
          <w:tab w:val="right" w:leader="dot" w:pos="9600"/>
        </w:tabs>
        <w:spacing w:before="0" w:beforeAutospacing="0" w:after="0" w:afterAutospacing="0"/>
        <w:ind w:left="0" w:firstLine="709"/>
        <w:rPr>
          <w:b/>
          <w:sz w:val="20"/>
        </w:rPr>
      </w:pPr>
      <w:r w:rsidRPr="00417A05">
        <w:rPr>
          <w:b/>
          <w:sz w:val="20"/>
        </w:rPr>
        <w:t>5. Содержание дисциплины</w:t>
      </w:r>
    </w:p>
    <w:p w:rsidR="00741091" w:rsidRPr="00D52134" w:rsidRDefault="00741091" w:rsidP="00741091">
      <w:pPr>
        <w:spacing w:before="0" w:beforeAutospacing="0" w:after="0" w:afterAutospacing="0"/>
        <w:ind w:firstLine="680"/>
        <w:rPr>
          <w:b/>
          <w:sz w:val="20"/>
          <w:szCs w:val="20"/>
        </w:rPr>
      </w:pPr>
      <w:r w:rsidRPr="00D52134">
        <w:rPr>
          <w:b/>
          <w:sz w:val="20"/>
          <w:szCs w:val="20"/>
        </w:rPr>
        <w:t>5.1. Содержание разделов и тем</w:t>
      </w:r>
    </w:p>
    <w:p w:rsidR="00741091" w:rsidRPr="00D52134" w:rsidRDefault="00741091" w:rsidP="00741091">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2172"/>
        <w:gridCol w:w="6942"/>
      </w:tblGrid>
      <w:tr w:rsidR="00741091" w:rsidRPr="00D52134" w:rsidTr="00900057">
        <w:trPr>
          <w:tblHeader/>
        </w:trPr>
        <w:tc>
          <w:tcPr>
            <w:tcW w:w="267" w:type="pct"/>
            <w:vAlign w:val="center"/>
          </w:tcPr>
          <w:p w:rsidR="00741091" w:rsidRPr="00D52134" w:rsidRDefault="00741091" w:rsidP="00741091">
            <w:pPr>
              <w:suppressAutoHyphens/>
              <w:spacing w:before="0" w:beforeAutospacing="0" w:after="0" w:afterAutospacing="0"/>
              <w:jc w:val="center"/>
              <w:rPr>
                <w:sz w:val="20"/>
                <w:szCs w:val="20"/>
              </w:rPr>
            </w:pPr>
            <w:r w:rsidRPr="00D52134">
              <w:rPr>
                <w:sz w:val="20"/>
                <w:szCs w:val="20"/>
              </w:rPr>
              <w:t>№ п/п</w:t>
            </w:r>
          </w:p>
        </w:tc>
        <w:tc>
          <w:tcPr>
            <w:tcW w:w="1128" w:type="pct"/>
            <w:vAlign w:val="center"/>
          </w:tcPr>
          <w:p w:rsidR="00741091" w:rsidRPr="00D52134" w:rsidRDefault="00741091" w:rsidP="00741091">
            <w:pPr>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604" w:type="pct"/>
            <w:vAlign w:val="center"/>
          </w:tcPr>
          <w:p w:rsidR="00741091" w:rsidRPr="00D52134" w:rsidRDefault="00741091" w:rsidP="00741091">
            <w:pPr>
              <w:suppressAutoHyphens/>
              <w:spacing w:before="0" w:beforeAutospacing="0" w:after="0" w:afterAutospacing="0"/>
              <w:jc w:val="center"/>
              <w:rPr>
                <w:sz w:val="20"/>
                <w:szCs w:val="20"/>
              </w:rPr>
            </w:pPr>
            <w:r w:rsidRPr="00D52134">
              <w:rPr>
                <w:sz w:val="20"/>
                <w:szCs w:val="20"/>
              </w:rPr>
              <w:t>Содержание раздела дисциплины</w:t>
            </w:r>
          </w:p>
        </w:tc>
      </w:tr>
      <w:tr w:rsidR="00741091" w:rsidRPr="00D52134" w:rsidTr="00900057">
        <w:tc>
          <w:tcPr>
            <w:tcW w:w="267" w:type="pct"/>
          </w:tcPr>
          <w:p w:rsidR="00741091" w:rsidRPr="00D52134" w:rsidRDefault="00741091" w:rsidP="00741091">
            <w:pPr>
              <w:suppressAutoHyphens/>
              <w:spacing w:before="0" w:beforeAutospacing="0" w:after="0" w:afterAutospacing="0"/>
              <w:rPr>
                <w:sz w:val="20"/>
                <w:szCs w:val="20"/>
              </w:rPr>
            </w:pPr>
            <w:r w:rsidRPr="00D52134">
              <w:rPr>
                <w:sz w:val="20"/>
                <w:szCs w:val="20"/>
              </w:rPr>
              <w:t xml:space="preserve">1 </w:t>
            </w:r>
          </w:p>
        </w:tc>
        <w:tc>
          <w:tcPr>
            <w:tcW w:w="1128" w:type="pct"/>
          </w:tcPr>
          <w:p w:rsidR="00741091" w:rsidRPr="00D52134" w:rsidRDefault="00741091" w:rsidP="00741091">
            <w:pPr>
              <w:suppressAutoHyphens/>
              <w:spacing w:before="0" w:beforeAutospacing="0" w:after="0" w:afterAutospacing="0"/>
              <w:rPr>
                <w:sz w:val="20"/>
                <w:szCs w:val="20"/>
              </w:rPr>
            </w:pPr>
            <w:r w:rsidRPr="00D52134">
              <w:rPr>
                <w:sz w:val="20"/>
                <w:szCs w:val="20"/>
              </w:rPr>
              <w:t>Сравнительное правоведение как наука и учебная дисциплина: история, теоретические основы и методология</w:t>
            </w:r>
          </w:p>
        </w:tc>
        <w:tc>
          <w:tcPr>
            <w:tcW w:w="3604" w:type="pct"/>
          </w:tcPr>
          <w:p w:rsidR="00741091" w:rsidRPr="00D52134" w:rsidRDefault="00741091" w:rsidP="00741091">
            <w:pPr>
              <w:suppressAutoHyphens/>
              <w:spacing w:before="0" w:beforeAutospacing="0" w:after="0" w:afterAutospacing="0"/>
              <w:jc w:val="both"/>
              <w:rPr>
                <w:b/>
                <w:sz w:val="20"/>
                <w:szCs w:val="20"/>
              </w:rPr>
            </w:pPr>
            <w:r w:rsidRPr="00D52134">
              <w:rPr>
                <w:b/>
                <w:sz w:val="20"/>
                <w:szCs w:val="20"/>
              </w:rPr>
              <w:t xml:space="preserve">Понятие сравнительного правоведения.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Объекты исследования и предмет сравнительного правоведения как самостоятельной правовой науки</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Понятие сравнительного правоведения; его сущность и содержание. Сравнительное право и сравнительно-правовой метод. Соотношение сравнительного правоведения с другими направлениями правовой мысли и </w:t>
            </w:r>
            <w:r w:rsidRPr="00D52134">
              <w:rPr>
                <w:sz w:val="20"/>
                <w:szCs w:val="20"/>
              </w:rPr>
              <w:lastRenderedPageBreak/>
              <w:t>различными сферами гуманитарного знания. Задачи, функции и цели сравнительного правоведения. Значение сравнительного правоведения для формирования национальной правовой идеологии. Воздействие сравнительно-правового знания на развитие современной юридической науки, образования, на правотворчество (процесс реформирования законодательства).</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 Предмет и задачи сравнительного правоведения как учебной дисциплины.</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История, теория, методология сравнительного правоведения</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Дебют и развитие сравнительного правоведения в научных школах Германии (историко-философское направление), Франции (компаративистская школа), России, Великобритании и США. Современное состояние сравнительно-правовых исследований: их основные уровни и виды. Теория сравнительного правоведения, спор о предмете сравнительного правоведения. Объект исследования и уровни сравнения. Макро- и микроуровни исследований. Методология сравнительного правоведения (нормативный и функциональный методы).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Теоретические основы сравнительного правоведения и юридическая антропология</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Проблема идентификации национальной правовой системы в аспекте юридической антропологии. </w:t>
            </w:r>
            <w:proofErr w:type="spellStart"/>
            <w:r w:rsidRPr="00D52134">
              <w:rPr>
                <w:sz w:val="20"/>
                <w:szCs w:val="20"/>
              </w:rPr>
              <w:t>Этноцентризм</w:t>
            </w:r>
            <w:proofErr w:type="spellEnd"/>
            <w:r w:rsidRPr="00D52134">
              <w:rPr>
                <w:sz w:val="20"/>
                <w:szCs w:val="20"/>
              </w:rPr>
              <w:t xml:space="preserve"> и самобытность в юридической антропологии. Эволюция проблематики сравнительного правоведения и юридической антропологии. Сравнение традиционных и современных систем права. Мифы позитивного права в сравнительном правоведении. Договор и принуждение в способах урегулирования конфликтов в современном обществе (США, Франция, Россия).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Юридические аспекты геополитики и теоретические основы сравнительного право ведения</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Аксиоматика и понятийный аппарат сравнительного правоведения в геополитическом аспекте. Важнейшие геополитические школы (Германия, Британия, США, Франция, Россия) и учение о правовых семьях. Значение традиционной проблематики геополитики для уточнения методологии сравнительно-правовых исследований макро- и микро уровней. </w:t>
            </w:r>
          </w:p>
        </w:tc>
      </w:tr>
      <w:tr w:rsidR="00741091" w:rsidRPr="00D52134" w:rsidTr="00900057">
        <w:tc>
          <w:tcPr>
            <w:tcW w:w="267" w:type="pct"/>
          </w:tcPr>
          <w:p w:rsidR="00741091" w:rsidRPr="00D52134" w:rsidRDefault="00741091" w:rsidP="00741091">
            <w:pPr>
              <w:suppressAutoHyphens/>
              <w:spacing w:before="0" w:beforeAutospacing="0" w:after="0" w:afterAutospacing="0"/>
              <w:rPr>
                <w:sz w:val="20"/>
                <w:szCs w:val="20"/>
              </w:rPr>
            </w:pPr>
            <w:r w:rsidRPr="00D52134">
              <w:rPr>
                <w:sz w:val="20"/>
                <w:szCs w:val="20"/>
              </w:rPr>
              <w:lastRenderedPageBreak/>
              <w:t>2</w:t>
            </w:r>
          </w:p>
        </w:tc>
        <w:tc>
          <w:tcPr>
            <w:tcW w:w="1128" w:type="pct"/>
          </w:tcPr>
          <w:p w:rsidR="00741091" w:rsidRPr="00D52134" w:rsidRDefault="00741091" w:rsidP="00741091">
            <w:pPr>
              <w:pStyle w:val="a7"/>
              <w:ind w:left="0"/>
            </w:pPr>
            <w:r w:rsidRPr="00D52134">
              <w:t>Правовые семьи и национальные правовые системы современности: краткая характеристика и сравнительно-правовой анализ</w:t>
            </w:r>
          </w:p>
        </w:tc>
        <w:tc>
          <w:tcPr>
            <w:tcW w:w="3604" w:type="pct"/>
          </w:tcPr>
          <w:p w:rsidR="00741091" w:rsidRPr="00D52134" w:rsidRDefault="00741091" w:rsidP="00741091">
            <w:pPr>
              <w:suppressAutoHyphens/>
              <w:spacing w:before="0" w:beforeAutospacing="0" w:after="0" w:afterAutospacing="0"/>
              <w:jc w:val="both"/>
              <w:rPr>
                <w:b/>
                <w:sz w:val="20"/>
                <w:szCs w:val="20"/>
              </w:rPr>
            </w:pPr>
            <w:r w:rsidRPr="00D52134">
              <w:rPr>
                <w:b/>
                <w:sz w:val="20"/>
                <w:szCs w:val="20"/>
              </w:rPr>
              <w:t>Классификация правовых систем современности, основные правовые семьи</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Определение критериев для разделения правовых систем по группам. Понятие правовой системы и правовой семьи. Западная традиция права и западные правовые системы. Континентальное европейское право, англо-американское общее право, смешанное право (гибрид континентального и общего). Романо-германская правовая семья и семья общего права в концепции Г. </w:t>
            </w:r>
            <w:proofErr w:type="spellStart"/>
            <w:r w:rsidRPr="00D52134">
              <w:rPr>
                <w:sz w:val="20"/>
                <w:szCs w:val="20"/>
              </w:rPr>
              <w:t>Давира</w:t>
            </w:r>
            <w:proofErr w:type="spellEnd"/>
            <w:r w:rsidRPr="00D52134">
              <w:rPr>
                <w:sz w:val="20"/>
                <w:szCs w:val="20"/>
              </w:rPr>
              <w:t xml:space="preserve">. </w:t>
            </w:r>
            <w:proofErr w:type="spellStart"/>
            <w:r w:rsidRPr="00D52134">
              <w:rPr>
                <w:sz w:val="20"/>
                <w:szCs w:val="20"/>
              </w:rPr>
              <w:t>Квазизападное</w:t>
            </w:r>
            <w:proofErr w:type="spellEnd"/>
            <w:r w:rsidRPr="00D52134">
              <w:rPr>
                <w:sz w:val="20"/>
                <w:szCs w:val="20"/>
              </w:rPr>
              <w:t xml:space="preserve"> право и российская правовая традиция. Социальное право и право постсоциалистического пространства. "</w:t>
            </w:r>
            <w:proofErr w:type="spellStart"/>
            <w:r w:rsidRPr="00D52134">
              <w:rPr>
                <w:sz w:val="20"/>
                <w:szCs w:val="20"/>
              </w:rPr>
              <w:t>Незападные</w:t>
            </w:r>
            <w:proofErr w:type="spellEnd"/>
            <w:r w:rsidRPr="00D52134">
              <w:rPr>
                <w:sz w:val="20"/>
                <w:szCs w:val="20"/>
              </w:rPr>
              <w:t xml:space="preserve">" правовые системы: юго-восточное азиатское право; африканское обычное право. Религиозные правовые системы: мусульманское (исламское) право; еврейской (иудейское) право; каноническое (церковное) право католической церкви; индусское право.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Общее и особенное в проблематике учения о правовых семьях</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Различные подходы к </w:t>
            </w:r>
            <w:proofErr w:type="spellStart"/>
            <w:r w:rsidRPr="00D52134">
              <w:rPr>
                <w:sz w:val="20"/>
                <w:szCs w:val="20"/>
              </w:rPr>
              <w:t>правопониманию</w:t>
            </w:r>
            <w:proofErr w:type="spellEnd"/>
            <w:r w:rsidRPr="00D52134">
              <w:rPr>
                <w:sz w:val="20"/>
                <w:szCs w:val="20"/>
              </w:rPr>
              <w:t xml:space="preserve">. Традиционные системы права и </w:t>
            </w:r>
            <w:proofErr w:type="spellStart"/>
            <w:r w:rsidRPr="00D52134">
              <w:rPr>
                <w:sz w:val="20"/>
                <w:szCs w:val="20"/>
              </w:rPr>
              <w:t>евроцентристское</w:t>
            </w:r>
            <w:proofErr w:type="spellEnd"/>
            <w:r w:rsidRPr="00D52134">
              <w:rPr>
                <w:sz w:val="20"/>
                <w:szCs w:val="20"/>
              </w:rPr>
              <w:t xml:space="preserve"> восприятие правовой проблематики. Теоретические проблемы учения о правовых семьях, признанные общими для западной традиции. Понятие "публичное" и "частное" право. Романо-германская правовая семья. "Общее право" и "право справедливости" в английском праве. Особенности американского права. Особенности скандинавского права.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Методология западного права, источники права</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Оценка иерархии основных источников права в различных правовых семьях и системах западного права. Нормативные и ненормативные источники. Судебный прецедент в англо-американском праве. Основные доктрины и концепции англо-американского и континентального европейского права. Система судебного мышления. Система толкования норм права.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Романо-германская правовая семья и примыкающие к ней правовые системы (латиноамериканская, японская, скандинавская)</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История формирования романо-германской правовой семьи. </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"Папская революция". Возрождение идеи права в XII-XIII вв. Престиж римского права. "Общее" право континентальной Европы. Школа </w:t>
            </w:r>
            <w:r w:rsidRPr="00D52134">
              <w:rPr>
                <w:sz w:val="20"/>
                <w:szCs w:val="20"/>
              </w:rPr>
              <w:lastRenderedPageBreak/>
              <w:t xml:space="preserve">естественного права (XVII-XVIII вв.), итоги ее деятельности: модели конституции, административной практики, уголовного права. Судьба обычаев и их эволюция. Кодификация, становление юридического позитивизма. Источники права. Общая характеристика современного состояния романо-германской правовой семьи в сопоставлении с семьей общего права. Тенденции развития. Толкование права - континентальные традиции. Стиль законов. Судебная организация и процесс.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Семья общего права. Английское право и право США</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История права в Британии и ее периодизация. Общее право и право "справедливости" - проявление особой англо-американской линии в западной правовой традиции. Особенности </w:t>
            </w:r>
            <w:proofErr w:type="spellStart"/>
            <w:r w:rsidRPr="00D52134">
              <w:rPr>
                <w:sz w:val="20"/>
                <w:szCs w:val="20"/>
              </w:rPr>
              <w:t>правопонимания</w:t>
            </w:r>
            <w:proofErr w:type="spellEnd"/>
            <w:r w:rsidRPr="00D52134">
              <w:rPr>
                <w:sz w:val="20"/>
                <w:szCs w:val="20"/>
              </w:rPr>
              <w:t xml:space="preserve"> британских юристов и специфика толкования права. Особенности американской правовой системы. Доктрины "верховенства парламента" и "господства права". Реформы британской судебной системы. Современные структура и источники права.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Российская правовая система и ее соотношение с иными современными правовыми системами</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Русская правовая традиция и современное состояние правовой системы России. Проблема самопознания. Сущность и история российской правовой традиции. Раскол церквей на западную и восточную христианские церкви как важный пункт для отношения российской традиции. Периодизация развития российской правовой системы. Основные доктрины российской правовой системы. Соотношение российской правовой системы с правовыми системами постсоциалистического пространства. </w:t>
            </w:r>
          </w:p>
        </w:tc>
      </w:tr>
      <w:tr w:rsidR="00741091" w:rsidRPr="00D52134" w:rsidTr="00900057">
        <w:tc>
          <w:tcPr>
            <w:tcW w:w="267" w:type="pct"/>
          </w:tcPr>
          <w:p w:rsidR="00741091" w:rsidRPr="00D52134" w:rsidRDefault="00741091" w:rsidP="00741091">
            <w:pPr>
              <w:suppressAutoHyphens/>
              <w:spacing w:before="0" w:beforeAutospacing="0" w:after="0" w:afterAutospacing="0"/>
              <w:rPr>
                <w:sz w:val="20"/>
                <w:szCs w:val="20"/>
              </w:rPr>
            </w:pPr>
            <w:r w:rsidRPr="00D52134">
              <w:rPr>
                <w:sz w:val="20"/>
                <w:szCs w:val="20"/>
              </w:rPr>
              <w:lastRenderedPageBreak/>
              <w:t>3</w:t>
            </w:r>
          </w:p>
        </w:tc>
        <w:tc>
          <w:tcPr>
            <w:tcW w:w="1128" w:type="pct"/>
          </w:tcPr>
          <w:p w:rsidR="00741091" w:rsidRPr="00D52134" w:rsidRDefault="00741091" w:rsidP="00741091">
            <w:pPr>
              <w:suppressAutoHyphens/>
              <w:spacing w:before="0" w:beforeAutospacing="0" w:after="0" w:afterAutospacing="0"/>
              <w:jc w:val="both"/>
              <w:rPr>
                <w:sz w:val="20"/>
                <w:szCs w:val="20"/>
              </w:rPr>
            </w:pPr>
            <w:r w:rsidRPr="00D52134">
              <w:rPr>
                <w:sz w:val="20"/>
                <w:szCs w:val="20"/>
              </w:rPr>
              <w:t>Сравнительное правоведение и некоторые проблемы отдельных отраслевых юридических наук</w:t>
            </w:r>
          </w:p>
        </w:tc>
        <w:tc>
          <w:tcPr>
            <w:tcW w:w="3604" w:type="pct"/>
          </w:tcPr>
          <w:p w:rsidR="00741091" w:rsidRPr="00D52134" w:rsidRDefault="00741091" w:rsidP="00741091">
            <w:pPr>
              <w:suppressAutoHyphens/>
              <w:spacing w:before="0" w:beforeAutospacing="0" w:after="0" w:afterAutospacing="0"/>
              <w:jc w:val="both"/>
              <w:rPr>
                <w:b/>
                <w:sz w:val="20"/>
                <w:szCs w:val="20"/>
              </w:rPr>
            </w:pPr>
            <w:r w:rsidRPr="00D52134">
              <w:rPr>
                <w:b/>
                <w:sz w:val="20"/>
                <w:szCs w:val="20"/>
              </w:rPr>
              <w:t>Сравнительное правоведение в сфере конституционного права</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Модели конституций, их типология. Современное конституционное развитие на основе "европейской демократической модели". Конституционализм и "правовое государство". Проблемы власти в англо-американской социологии права и нормативизм в ХХ веке. Иррациональное и рациональное в восприятии конституционно-правовых феноменов западной правовой традицией в ХХ веке. </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Общее и особенное в структуре и полномочиях высших законодательных и исполнительных органов в США, России, Германии (федеральный уровень), Франции. </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Проблемы института президента в западных семьях права и в современной российской правовой системе. Культурные традиции формирования института президента. Теоретические основы формирования института президента в западной и российской правовых традициях. Проблемы определения места-президента в системе высших государственных органов, его компетенция и ответственность (Россия, США, Франция). Процедуры импичмента и отстранения президента от должности. </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Структура и компетенция судебных органов. Дуализм судебной власти (конституционный суд и суд общей юрисдикции). Множественность юрисдикций и плюрализм верховных судов в странах романо-германской правовой семьи. Структура и юрисдикция общих судов США, России, Франции и Германии. Конституционная юстиция (США, Германия, Россия). Конституционный совет и Государственный совет во Франции. </w:t>
            </w:r>
          </w:p>
          <w:p w:rsidR="00741091" w:rsidRPr="00D52134" w:rsidRDefault="00741091" w:rsidP="00741091">
            <w:pPr>
              <w:suppressAutoHyphens/>
              <w:spacing w:before="0" w:beforeAutospacing="0" w:after="0" w:afterAutospacing="0"/>
              <w:jc w:val="both"/>
              <w:rPr>
                <w:b/>
                <w:sz w:val="20"/>
                <w:szCs w:val="20"/>
              </w:rPr>
            </w:pPr>
            <w:r w:rsidRPr="00D52134">
              <w:rPr>
                <w:b/>
                <w:sz w:val="20"/>
                <w:szCs w:val="20"/>
              </w:rPr>
              <w:t>Сравнительно-правовой взгляд на отдельные институты гражданского права</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Понятие сравнительного гражданского права и его место в системе курса сравнительного правоведения. Место и роль гражданского кодекса в системе гражданского законодательства: проблемы кодификации (Гражданские кодексы России, Франции, Голландии, Швейцарии, торговый кодекс Франции и Германии, Единый торговый кодекс США). </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Судебный прецедент и "справедливость" как важнейшие источники американского гражданского права. </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Общие положения права обязательств. Основания возникновения обязательства - сравнительная теория. Гражданско-правовая ответственность в современной компаративистике. Понятие и природа деликта в сравнительном праве. Особенности деликта в романо-германской правовой семье и в семье общего права. Государственный деликт в российском и американском праве. </w:t>
            </w:r>
            <w:r w:rsidRPr="00D52134">
              <w:rPr>
                <w:sz w:val="20"/>
                <w:szCs w:val="20"/>
              </w:rPr>
              <w:lastRenderedPageBreak/>
              <w:t xml:space="preserve">Деликт вследствие недостатков товаров, работ или услуг в российском и американском праве. </w:t>
            </w:r>
          </w:p>
          <w:p w:rsidR="00741091" w:rsidRPr="00D52134" w:rsidRDefault="00741091" w:rsidP="00741091">
            <w:pPr>
              <w:suppressAutoHyphens/>
              <w:spacing w:before="0" w:beforeAutospacing="0" w:after="0" w:afterAutospacing="0"/>
              <w:jc w:val="both"/>
              <w:rPr>
                <w:sz w:val="20"/>
                <w:szCs w:val="20"/>
              </w:rPr>
            </w:pPr>
            <w:r w:rsidRPr="00D52134">
              <w:rPr>
                <w:sz w:val="20"/>
                <w:szCs w:val="20"/>
              </w:rPr>
              <w:t xml:space="preserve">Понятие и природа договора в сравнительной компаративистике. Свободы и принуждения в договорном праве. Понятие договора. Требования к договору. Сравнительная теория заключения договора. Классификация и отдельные виды договоров. Недействительность договора и последствия недействительности. Перемена лиц в договоре. Прекращение, изменение и расторжение договора. Возможный подход к сравнению российского договорного права с договорным правом в романо-германской правовой семье и семье общего права. Обеспечение исполнения обязательств. </w:t>
            </w:r>
          </w:p>
        </w:tc>
      </w:tr>
    </w:tbl>
    <w:p w:rsidR="00741091" w:rsidRPr="00D52134" w:rsidRDefault="00741091" w:rsidP="00741091">
      <w:pPr>
        <w:spacing w:before="0" w:beforeAutospacing="0" w:after="0" w:afterAutospacing="0"/>
        <w:ind w:firstLine="680"/>
        <w:rPr>
          <w:b/>
          <w:sz w:val="20"/>
          <w:szCs w:val="20"/>
        </w:rPr>
      </w:pPr>
    </w:p>
    <w:p w:rsidR="00741091" w:rsidRPr="00D52134" w:rsidRDefault="00741091" w:rsidP="00741091">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741091" w:rsidRPr="00D52134" w:rsidRDefault="00741091" w:rsidP="00741091">
      <w:pPr>
        <w:tabs>
          <w:tab w:val="left" w:pos="993"/>
        </w:tabs>
        <w:spacing w:before="0" w:beforeAutospacing="0" w:after="0" w:afterAutospacing="0"/>
        <w:ind w:firstLine="720"/>
        <w:rPr>
          <w:b/>
          <w:sz w:val="20"/>
          <w:szCs w:val="20"/>
        </w:rPr>
      </w:pPr>
      <w:r w:rsidRPr="00D52134">
        <w:rPr>
          <w:b/>
          <w:sz w:val="20"/>
          <w:szCs w:val="20"/>
        </w:rPr>
        <w:t>5.2.1 Темы лекций</w:t>
      </w:r>
    </w:p>
    <w:p w:rsidR="00741091" w:rsidRPr="00D52134" w:rsidRDefault="00741091" w:rsidP="00741091">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Сравнительное правоведение как наука и учебная дисциплина: история, теоретические основы и методология</w:t>
      </w:r>
      <w:r w:rsidRPr="00D52134">
        <w:rPr>
          <w:b/>
          <w:iCs/>
          <w:sz w:val="20"/>
          <w:szCs w:val="20"/>
        </w:rPr>
        <w:t>»</w:t>
      </w:r>
    </w:p>
    <w:p w:rsidR="00741091" w:rsidRPr="00D52134" w:rsidRDefault="00741091" w:rsidP="00741091">
      <w:pPr>
        <w:pStyle w:val="a7"/>
        <w:numPr>
          <w:ilvl w:val="0"/>
          <w:numId w:val="68"/>
        </w:numPr>
        <w:suppressAutoHyphens/>
        <w:ind w:left="0"/>
        <w:rPr>
          <w:iCs/>
        </w:rPr>
      </w:pPr>
      <w:r w:rsidRPr="00D52134">
        <w:t>Понятие сравнительного правоведения. Объекты исследования и предмет сравнительного правоведения как самостоятельной правовой науки. История, теория, методология сравнительного правоведения.</w:t>
      </w:r>
    </w:p>
    <w:p w:rsidR="00741091" w:rsidRPr="00D52134" w:rsidRDefault="00741091" w:rsidP="00741091">
      <w:pPr>
        <w:pStyle w:val="a7"/>
        <w:numPr>
          <w:ilvl w:val="0"/>
          <w:numId w:val="68"/>
        </w:numPr>
        <w:suppressAutoHyphens/>
        <w:ind w:left="0"/>
      </w:pPr>
      <w:r w:rsidRPr="00D52134">
        <w:t>Теоретические основы сравнительного правоведения и юридическая антропология. Юридические аспекты геополитики и теоретические основы сравнительного право ведения</w:t>
      </w:r>
    </w:p>
    <w:p w:rsidR="00741091" w:rsidRPr="00D52134" w:rsidRDefault="00741091" w:rsidP="00741091">
      <w:pPr>
        <w:tabs>
          <w:tab w:val="left" w:pos="993"/>
        </w:tabs>
        <w:spacing w:before="0" w:beforeAutospacing="0" w:after="0" w:afterAutospacing="0"/>
        <w:ind w:firstLine="720"/>
        <w:jc w:val="both"/>
        <w:rPr>
          <w:sz w:val="20"/>
          <w:szCs w:val="20"/>
        </w:rPr>
      </w:pPr>
    </w:p>
    <w:p w:rsidR="00741091" w:rsidRPr="00D52134" w:rsidRDefault="00741091" w:rsidP="00741091">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Правовые семьи и национальные правовые системы современности: краткая характеристика и сравнительно-правовой анализ</w:t>
      </w:r>
      <w:r w:rsidRPr="00D52134">
        <w:rPr>
          <w:b/>
          <w:iCs/>
          <w:sz w:val="20"/>
          <w:szCs w:val="20"/>
        </w:rPr>
        <w:t>»</w:t>
      </w:r>
    </w:p>
    <w:p w:rsidR="00741091" w:rsidRPr="00D52134" w:rsidRDefault="00741091" w:rsidP="00741091">
      <w:pPr>
        <w:numPr>
          <w:ilvl w:val="0"/>
          <w:numId w:val="69"/>
        </w:numPr>
        <w:tabs>
          <w:tab w:val="left" w:pos="993"/>
        </w:tabs>
        <w:spacing w:before="0" w:beforeAutospacing="0" w:after="0" w:afterAutospacing="0"/>
        <w:ind w:left="0" w:firstLine="709"/>
        <w:rPr>
          <w:b/>
          <w:iCs/>
          <w:sz w:val="20"/>
          <w:szCs w:val="20"/>
        </w:rPr>
      </w:pPr>
      <w:r w:rsidRPr="00D52134">
        <w:rPr>
          <w:sz w:val="20"/>
          <w:szCs w:val="20"/>
          <w:lang w:eastAsia="en-US"/>
        </w:rPr>
        <w:t>Классификация правовых систем современности, основные правовые семьи. Общее и особенное в проблематике учения о правовых семьях. Методология западного права, источники права.</w:t>
      </w:r>
    </w:p>
    <w:p w:rsidR="00741091" w:rsidRPr="00D52134" w:rsidRDefault="00741091" w:rsidP="00741091">
      <w:pPr>
        <w:numPr>
          <w:ilvl w:val="0"/>
          <w:numId w:val="69"/>
        </w:numPr>
        <w:tabs>
          <w:tab w:val="left" w:pos="993"/>
        </w:tabs>
        <w:spacing w:before="0" w:beforeAutospacing="0" w:after="0" w:afterAutospacing="0"/>
        <w:ind w:left="0" w:firstLine="709"/>
        <w:rPr>
          <w:b/>
          <w:sz w:val="20"/>
          <w:szCs w:val="20"/>
        </w:rPr>
      </w:pPr>
      <w:r w:rsidRPr="00D52134">
        <w:rPr>
          <w:sz w:val="20"/>
          <w:szCs w:val="20"/>
          <w:lang w:eastAsia="en-US"/>
        </w:rPr>
        <w:t>Романо-германская правовая семья и примыкающие к ней правовые системы (латиноамериканская, японская, скандинавская). Семья общего права. Английское право и право США. Российская правовая система и ее соотношение с иными современными правовыми системами</w:t>
      </w:r>
    </w:p>
    <w:p w:rsidR="00741091" w:rsidRPr="00D52134" w:rsidRDefault="00741091" w:rsidP="00741091">
      <w:pPr>
        <w:tabs>
          <w:tab w:val="left" w:pos="993"/>
        </w:tabs>
        <w:spacing w:before="0" w:beforeAutospacing="0" w:after="0" w:afterAutospacing="0"/>
        <w:ind w:firstLine="720"/>
        <w:rPr>
          <w:b/>
          <w:sz w:val="20"/>
          <w:szCs w:val="20"/>
        </w:rPr>
      </w:pPr>
    </w:p>
    <w:p w:rsidR="00741091" w:rsidRPr="00D52134" w:rsidRDefault="00741091" w:rsidP="00741091">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Сравнительное правоведение и некоторые проблемы отдельных отраслевых юридических наук»</w:t>
      </w:r>
    </w:p>
    <w:p w:rsidR="00741091" w:rsidRPr="00D52134" w:rsidRDefault="00741091" w:rsidP="00741091">
      <w:pPr>
        <w:numPr>
          <w:ilvl w:val="0"/>
          <w:numId w:val="70"/>
        </w:numPr>
        <w:tabs>
          <w:tab w:val="left" w:pos="851"/>
          <w:tab w:val="left" w:pos="993"/>
        </w:tabs>
        <w:spacing w:before="0" w:beforeAutospacing="0" w:after="0" w:afterAutospacing="0"/>
        <w:ind w:left="0" w:firstLine="709"/>
        <w:jc w:val="both"/>
        <w:rPr>
          <w:b/>
          <w:sz w:val="20"/>
          <w:szCs w:val="20"/>
        </w:rPr>
      </w:pPr>
      <w:r w:rsidRPr="00D52134">
        <w:rPr>
          <w:sz w:val="20"/>
          <w:szCs w:val="20"/>
          <w:lang w:eastAsia="en-US"/>
        </w:rPr>
        <w:t xml:space="preserve">Сравнительное правоведение в сфере конституционного права. </w:t>
      </w:r>
    </w:p>
    <w:p w:rsidR="00741091" w:rsidRPr="00D52134" w:rsidRDefault="00741091" w:rsidP="00741091">
      <w:pPr>
        <w:numPr>
          <w:ilvl w:val="0"/>
          <w:numId w:val="70"/>
        </w:numPr>
        <w:tabs>
          <w:tab w:val="left" w:pos="851"/>
          <w:tab w:val="left" w:pos="993"/>
        </w:tabs>
        <w:suppressAutoHyphens/>
        <w:spacing w:before="0" w:beforeAutospacing="0" w:after="0" w:afterAutospacing="0"/>
        <w:ind w:left="0" w:firstLine="709"/>
        <w:jc w:val="both"/>
        <w:rPr>
          <w:b/>
          <w:sz w:val="20"/>
          <w:szCs w:val="20"/>
        </w:rPr>
      </w:pPr>
      <w:r w:rsidRPr="00D52134">
        <w:rPr>
          <w:sz w:val="20"/>
          <w:szCs w:val="20"/>
          <w:lang w:eastAsia="en-US"/>
        </w:rPr>
        <w:t>Сравнительно-правовой взгляд на отдельные институты гражданского права.</w:t>
      </w:r>
    </w:p>
    <w:p w:rsidR="00741091" w:rsidRPr="00D52134" w:rsidRDefault="00741091" w:rsidP="00741091">
      <w:pPr>
        <w:tabs>
          <w:tab w:val="left" w:pos="851"/>
          <w:tab w:val="left" w:pos="993"/>
        </w:tabs>
        <w:suppressAutoHyphens/>
        <w:spacing w:before="0" w:beforeAutospacing="0" w:after="0" w:afterAutospacing="0"/>
        <w:jc w:val="both"/>
        <w:rPr>
          <w:b/>
          <w:sz w:val="20"/>
          <w:szCs w:val="20"/>
        </w:rPr>
      </w:pPr>
    </w:p>
    <w:p w:rsidR="00741091" w:rsidRPr="00D52134" w:rsidRDefault="00741091" w:rsidP="00741091">
      <w:pPr>
        <w:tabs>
          <w:tab w:val="left" w:pos="851"/>
          <w:tab w:val="left" w:pos="993"/>
        </w:tabs>
        <w:suppressAutoHyphens/>
        <w:spacing w:before="0" w:beforeAutospacing="0" w:after="0" w:afterAutospacing="0"/>
        <w:jc w:val="both"/>
        <w:rPr>
          <w:b/>
          <w:sz w:val="20"/>
          <w:szCs w:val="20"/>
        </w:rPr>
      </w:pPr>
      <w:r w:rsidRPr="00D52134">
        <w:rPr>
          <w:b/>
          <w:sz w:val="20"/>
          <w:szCs w:val="20"/>
        </w:rPr>
        <w:t>5.2.2 Вопросы для обсуждения на семинарах и практических занятиях</w:t>
      </w:r>
    </w:p>
    <w:p w:rsidR="00741091" w:rsidRPr="00D52134" w:rsidRDefault="00741091" w:rsidP="00741091">
      <w:pPr>
        <w:spacing w:before="0" w:beforeAutospacing="0" w:after="0" w:afterAutospacing="0"/>
        <w:ind w:firstLine="680"/>
        <w:rPr>
          <w:b/>
          <w:sz w:val="20"/>
          <w:szCs w:val="20"/>
        </w:rPr>
      </w:pPr>
      <w:r w:rsidRPr="00D52134">
        <w:rPr>
          <w:b/>
          <w:sz w:val="20"/>
          <w:szCs w:val="20"/>
        </w:rPr>
        <w:t xml:space="preserve">Раздел 1 </w:t>
      </w:r>
      <w:r w:rsidRPr="00D52134">
        <w:rPr>
          <w:b/>
          <w:iCs/>
          <w:sz w:val="20"/>
          <w:szCs w:val="20"/>
        </w:rPr>
        <w:t>«</w:t>
      </w:r>
      <w:r w:rsidRPr="00D52134">
        <w:rPr>
          <w:b/>
          <w:sz w:val="20"/>
          <w:szCs w:val="20"/>
        </w:rPr>
        <w:t>Сравнительное правоведение как наука и учебная дисциплина: история, теоретические основы и методология</w:t>
      </w:r>
      <w:r w:rsidRPr="00D52134">
        <w:rPr>
          <w:b/>
          <w:iCs/>
          <w:sz w:val="20"/>
          <w:szCs w:val="20"/>
        </w:rPr>
        <w:t>»</w:t>
      </w:r>
    </w:p>
    <w:p w:rsidR="00741091" w:rsidRPr="00D52134" w:rsidRDefault="00741091" w:rsidP="00741091">
      <w:pPr>
        <w:tabs>
          <w:tab w:val="left" w:pos="360"/>
          <w:tab w:val="left" w:pos="1080"/>
        </w:tabs>
        <w:suppressAutoHyphens/>
        <w:spacing w:before="0" w:beforeAutospacing="0" w:after="0" w:afterAutospacing="0"/>
        <w:ind w:firstLine="720"/>
        <w:jc w:val="both"/>
        <w:rPr>
          <w:b/>
          <w:sz w:val="20"/>
          <w:szCs w:val="20"/>
        </w:rPr>
      </w:pPr>
      <w:r w:rsidRPr="00D52134">
        <w:rPr>
          <w:b/>
          <w:sz w:val="20"/>
          <w:szCs w:val="20"/>
        </w:rPr>
        <w:t>Вопросы для обсуждения:</w:t>
      </w:r>
    </w:p>
    <w:p w:rsidR="00741091" w:rsidRPr="00D52134" w:rsidRDefault="00741091" w:rsidP="00741091">
      <w:pPr>
        <w:numPr>
          <w:ilvl w:val="0"/>
          <w:numId w:val="71"/>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Что изучает сравнительное право?</w:t>
      </w:r>
    </w:p>
    <w:p w:rsidR="00741091" w:rsidRPr="00D52134" w:rsidRDefault="00741091" w:rsidP="00741091">
      <w:pPr>
        <w:numPr>
          <w:ilvl w:val="0"/>
          <w:numId w:val="71"/>
        </w:numPr>
        <w:tabs>
          <w:tab w:val="clear" w:pos="1163"/>
          <w:tab w:val="left" w:pos="1080"/>
        </w:tabs>
        <w:suppressAutoHyphens/>
        <w:spacing w:before="0" w:beforeAutospacing="0" w:after="0" w:afterAutospacing="0"/>
        <w:ind w:left="0" w:firstLine="720"/>
        <w:jc w:val="both"/>
        <w:rPr>
          <w:sz w:val="20"/>
          <w:szCs w:val="20"/>
        </w:rPr>
      </w:pPr>
      <w:r w:rsidRPr="00D52134">
        <w:rPr>
          <w:sz w:val="20"/>
          <w:szCs w:val="20"/>
        </w:rPr>
        <w:t>Что является объектом и предметом сравнительного правоведения как науки?</w:t>
      </w:r>
    </w:p>
    <w:p w:rsidR="00741091" w:rsidRPr="00D52134" w:rsidRDefault="00741091" w:rsidP="00741091">
      <w:pPr>
        <w:numPr>
          <w:ilvl w:val="0"/>
          <w:numId w:val="71"/>
        </w:numPr>
        <w:tabs>
          <w:tab w:val="clear" w:pos="1163"/>
          <w:tab w:val="left" w:pos="1080"/>
        </w:tabs>
        <w:suppressAutoHyphens/>
        <w:spacing w:before="0" w:beforeAutospacing="0" w:after="0" w:afterAutospacing="0"/>
        <w:ind w:left="0" w:firstLine="720"/>
        <w:jc w:val="both"/>
        <w:rPr>
          <w:sz w:val="20"/>
          <w:szCs w:val="20"/>
        </w:rPr>
      </w:pPr>
      <w:r w:rsidRPr="00D52134">
        <w:rPr>
          <w:sz w:val="20"/>
          <w:szCs w:val="20"/>
        </w:rPr>
        <w:t>Назовите основные задачи сравнительного правоведения как учебной дисциплины.</w:t>
      </w:r>
    </w:p>
    <w:p w:rsidR="00741091" w:rsidRPr="00D52134" w:rsidRDefault="00741091" w:rsidP="00741091">
      <w:pPr>
        <w:numPr>
          <w:ilvl w:val="0"/>
          <w:numId w:val="71"/>
        </w:numPr>
        <w:tabs>
          <w:tab w:val="clear" w:pos="1163"/>
          <w:tab w:val="left" w:pos="1080"/>
        </w:tabs>
        <w:suppressAutoHyphens/>
        <w:spacing w:before="0" w:beforeAutospacing="0" w:after="0" w:afterAutospacing="0"/>
        <w:ind w:left="0" w:firstLine="720"/>
        <w:jc w:val="both"/>
        <w:rPr>
          <w:sz w:val="20"/>
          <w:szCs w:val="20"/>
        </w:rPr>
      </w:pPr>
      <w:r w:rsidRPr="00D52134">
        <w:rPr>
          <w:sz w:val="20"/>
          <w:szCs w:val="20"/>
        </w:rPr>
        <w:t xml:space="preserve">Почему сравнительное правоведение стало общепризнанным только в </w:t>
      </w:r>
      <w:r w:rsidRPr="00D52134">
        <w:rPr>
          <w:sz w:val="20"/>
          <w:szCs w:val="20"/>
          <w:lang w:val="en-US"/>
        </w:rPr>
        <w:t>XIX</w:t>
      </w:r>
      <w:r w:rsidRPr="00D52134">
        <w:rPr>
          <w:sz w:val="20"/>
          <w:szCs w:val="20"/>
        </w:rPr>
        <w:t xml:space="preserve"> веке?</w:t>
      </w:r>
    </w:p>
    <w:p w:rsidR="00741091" w:rsidRPr="00D52134" w:rsidRDefault="00741091" w:rsidP="00741091">
      <w:pPr>
        <w:numPr>
          <w:ilvl w:val="0"/>
          <w:numId w:val="71"/>
        </w:numPr>
        <w:tabs>
          <w:tab w:val="clear" w:pos="1163"/>
          <w:tab w:val="left" w:pos="1080"/>
        </w:tabs>
        <w:suppressAutoHyphens/>
        <w:spacing w:before="0" w:beforeAutospacing="0" w:after="0" w:afterAutospacing="0"/>
        <w:ind w:left="0" w:firstLine="720"/>
        <w:jc w:val="both"/>
        <w:rPr>
          <w:sz w:val="20"/>
          <w:szCs w:val="20"/>
        </w:rPr>
      </w:pPr>
      <w:r w:rsidRPr="00D52134">
        <w:rPr>
          <w:sz w:val="20"/>
          <w:szCs w:val="20"/>
        </w:rPr>
        <w:t>Какую роль в признании сравнительного права сыграла национальная кодификация?</w:t>
      </w:r>
    </w:p>
    <w:p w:rsidR="00741091" w:rsidRPr="00D52134" w:rsidRDefault="00741091" w:rsidP="00741091">
      <w:pPr>
        <w:numPr>
          <w:ilvl w:val="0"/>
          <w:numId w:val="71"/>
        </w:numPr>
        <w:tabs>
          <w:tab w:val="clear" w:pos="1163"/>
          <w:tab w:val="left" w:pos="1080"/>
        </w:tabs>
        <w:suppressAutoHyphens/>
        <w:spacing w:before="0" w:beforeAutospacing="0" w:after="0" w:afterAutospacing="0"/>
        <w:ind w:left="0" w:firstLine="720"/>
        <w:jc w:val="both"/>
        <w:rPr>
          <w:sz w:val="20"/>
          <w:szCs w:val="20"/>
        </w:rPr>
      </w:pPr>
      <w:r w:rsidRPr="00D52134">
        <w:rPr>
          <w:sz w:val="20"/>
          <w:szCs w:val="20"/>
        </w:rPr>
        <w:t>В каких науках юридического характера был впервые применен компаративистский метод исследования?</w:t>
      </w:r>
    </w:p>
    <w:p w:rsidR="00741091" w:rsidRPr="00D52134" w:rsidRDefault="00741091" w:rsidP="00741091">
      <w:pPr>
        <w:tabs>
          <w:tab w:val="left" w:pos="1080"/>
        </w:tabs>
        <w:spacing w:before="0" w:beforeAutospacing="0" w:after="0" w:afterAutospacing="0"/>
        <w:ind w:firstLine="720"/>
        <w:jc w:val="both"/>
        <w:rPr>
          <w:b/>
          <w:sz w:val="20"/>
          <w:szCs w:val="20"/>
        </w:rPr>
      </w:pPr>
    </w:p>
    <w:p w:rsidR="00741091" w:rsidRPr="00D52134" w:rsidRDefault="00741091" w:rsidP="00741091">
      <w:pPr>
        <w:spacing w:before="0" w:beforeAutospacing="0" w:after="0" w:afterAutospacing="0"/>
        <w:ind w:firstLine="680"/>
        <w:rPr>
          <w:b/>
          <w:sz w:val="20"/>
          <w:szCs w:val="20"/>
        </w:rPr>
      </w:pPr>
      <w:r w:rsidRPr="00D52134">
        <w:rPr>
          <w:b/>
          <w:sz w:val="20"/>
          <w:szCs w:val="20"/>
        </w:rPr>
        <w:t xml:space="preserve">Раздел 2 </w:t>
      </w:r>
      <w:r w:rsidRPr="00D52134">
        <w:rPr>
          <w:b/>
          <w:iCs/>
          <w:sz w:val="20"/>
          <w:szCs w:val="20"/>
        </w:rPr>
        <w:t>«</w:t>
      </w:r>
      <w:r w:rsidRPr="00D52134">
        <w:rPr>
          <w:b/>
          <w:sz w:val="20"/>
          <w:szCs w:val="20"/>
        </w:rPr>
        <w:t>Правовые семьи и национальные правовые системы современности: краткая характеристика и сравнительно-правовой анализ</w:t>
      </w:r>
      <w:r w:rsidRPr="00D52134">
        <w:rPr>
          <w:b/>
          <w:iCs/>
          <w:sz w:val="20"/>
          <w:szCs w:val="20"/>
        </w:rPr>
        <w:t>»</w:t>
      </w:r>
    </w:p>
    <w:p w:rsidR="00741091" w:rsidRPr="00D52134" w:rsidRDefault="00741091" w:rsidP="00741091">
      <w:pPr>
        <w:spacing w:before="0" w:beforeAutospacing="0" w:after="0" w:afterAutospacing="0"/>
        <w:ind w:firstLine="680"/>
        <w:rPr>
          <w:b/>
          <w:sz w:val="20"/>
          <w:szCs w:val="20"/>
        </w:rPr>
      </w:pPr>
      <w:r w:rsidRPr="00D52134">
        <w:rPr>
          <w:b/>
          <w:sz w:val="20"/>
          <w:szCs w:val="20"/>
        </w:rPr>
        <w:t xml:space="preserve">Вопросы для обсуждения: </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Какие подходы существуют к пониманию правовой системы?</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Почему правовая семья – специфическая категория сравнительного правоведения?</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Назовите важнейшие геополитические школы (Германия, Британия, США, Франция, Россия) и учение о правовых семьях.</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Какую роль сыграл Р. Давид в становлении сравнительного правоведения?</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Какой критерий классификации правовых систем сформулировал Р. Давид?</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Что такое компаративизм?</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Перечислите особенности договора в сравнительной компаративистике.</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Назовите основоположников сравнительного права.</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Что объединяет сравнительное право с общей теорией права, историей права и философией права?</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Каковы роль и место сравнительного правоведения в трактовке и понимании назначения источников права?</w:t>
      </w:r>
    </w:p>
    <w:p w:rsidR="00741091" w:rsidRPr="00D52134" w:rsidRDefault="00741091" w:rsidP="00741091">
      <w:pPr>
        <w:numPr>
          <w:ilvl w:val="0"/>
          <w:numId w:val="72"/>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Дайте определение правовой системе в узком и широком смыслах слова.</w:t>
      </w:r>
    </w:p>
    <w:p w:rsidR="00741091" w:rsidRPr="00D52134" w:rsidRDefault="00741091" w:rsidP="00741091">
      <w:pPr>
        <w:spacing w:before="0" w:beforeAutospacing="0" w:after="0" w:afterAutospacing="0"/>
        <w:ind w:firstLine="680"/>
        <w:rPr>
          <w:b/>
          <w:sz w:val="20"/>
          <w:szCs w:val="20"/>
        </w:rPr>
      </w:pPr>
    </w:p>
    <w:p w:rsidR="00741091" w:rsidRPr="00D52134" w:rsidRDefault="00741091" w:rsidP="00741091">
      <w:pPr>
        <w:spacing w:before="0" w:beforeAutospacing="0" w:after="0" w:afterAutospacing="0"/>
        <w:ind w:firstLine="680"/>
        <w:rPr>
          <w:b/>
          <w:sz w:val="20"/>
          <w:szCs w:val="20"/>
        </w:rPr>
      </w:pPr>
      <w:r w:rsidRPr="00D52134">
        <w:rPr>
          <w:b/>
          <w:sz w:val="20"/>
          <w:szCs w:val="20"/>
        </w:rPr>
        <w:t xml:space="preserve">Раздел 3 </w:t>
      </w:r>
      <w:r w:rsidRPr="00D52134">
        <w:rPr>
          <w:b/>
          <w:iCs/>
          <w:sz w:val="20"/>
          <w:szCs w:val="20"/>
        </w:rPr>
        <w:t>«</w:t>
      </w:r>
      <w:r w:rsidRPr="00D52134">
        <w:rPr>
          <w:b/>
          <w:sz w:val="20"/>
          <w:szCs w:val="20"/>
        </w:rPr>
        <w:t>Сравнительное правоведение и некоторые проблемы отдельных отраслевых юридических наук</w:t>
      </w:r>
      <w:r w:rsidRPr="00D52134">
        <w:rPr>
          <w:b/>
          <w:iCs/>
          <w:sz w:val="20"/>
          <w:szCs w:val="20"/>
        </w:rPr>
        <w:t>»</w:t>
      </w:r>
    </w:p>
    <w:p w:rsidR="00741091" w:rsidRPr="00D52134" w:rsidRDefault="00741091" w:rsidP="00741091">
      <w:pPr>
        <w:tabs>
          <w:tab w:val="left" w:pos="360"/>
          <w:tab w:val="left" w:pos="1080"/>
        </w:tabs>
        <w:suppressAutoHyphens/>
        <w:spacing w:before="0" w:beforeAutospacing="0" w:after="0" w:afterAutospacing="0"/>
        <w:ind w:firstLine="720"/>
        <w:jc w:val="both"/>
        <w:rPr>
          <w:b/>
          <w:sz w:val="20"/>
          <w:szCs w:val="20"/>
        </w:rPr>
      </w:pPr>
      <w:r w:rsidRPr="00D52134">
        <w:rPr>
          <w:b/>
          <w:sz w:val="20"/>
          <w:szCs w:val="20"/>
        </w:rPr>
        <w:t>Вопросы для обсуждения:</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Сколько и какие национальные правовые системы функционируют в настоящее время в мире?</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В чём проявляются особенности генезиса романо-германской правовой системы?</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В каких отраслях права в романо-германской правовой системе используется правовой обычай?</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В чём проявляются особенности генезиса англо-саксонской правовой системы?</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В чём проявляются особенности генезиса мусульманской правовой системы?</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В каких отраслях права в мусульманской правовой системе используется правовой обычай?</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 xml:space="preserve">К чему сводятся аксиоматика и понятийный аппарат сравнительного правоведения в геополитическом аспекте? </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Что общего и отличного в Конституциях Российской Федерации и Франции?</w:t>
      </w:r>
    </w:p>
    <w:p w:rsidR="00741091" w:rsidRPr="00D52134" w:rsidRDefault="00741091" w:rsidP="00741091">
      <w:pPr>
        <w:numPr>
          <w:ilvl w:val="0"/>
          <w:numId w:val="73"/>
        </w:numPr>
        <w:tabs>
          <w:tab w:val="clear" w:pos="1163"/>
          <w:tab w:val="left" w:pos="360"/>
          <w:tab w:val="left" w:pos="1080"/>
        </w:tabs>
        <w:suppressAutoHyphens/>
        <w:spacing w:before="0" w:beforeAutospacing="0" w:after="0" w:afterAutospacing="0"/>
        <w:ind w:left="0" w:firstLine="720"/>
        <w:jc w:val="both"/>
        <w:rPr>
          <w:sz w:val="20"/>
          <w:szCs w:val="20"/>
        </w:rPr>
      </w:pPr>
      <w:r w:rsidRPr="00D52134">
        <w:rPr>
          <w:sz w:val="20"/>
          <w:szCs w:val="20"/>
        </w:rPr>
        <w:t>Перечислите особенности сравнительно-правового взгляда на отдельные институты конституционного права.</w:t>
      </w:r>
    </w:p>
    <w:p w:rsidR="00741091" w:rsidRPr="00D52134" w:rsidRDefault="00741091" w:rsidP="00741091">
      <w:pPr>
        <w:spacing w:before="0" w:beforeAutospacing="0" w:after="0" w:afterAutospacing="0"/>
        <w:rPr>
          <w:b/>
          <w:sz w:val="20"/>
          <w:szCs w:val="20"/>
        </w:rPr>
      </w:pPr>
    </w:p>
    <w:p w:rsidR="00741091" w:rsidRPr="00D52134" w:rsidRDefault="00741091" w:rsidP="00741091">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41091" w:rsidRPr="00D52134" w:rsidRDefault="00741091" w:rsidP="0074109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41091" w:rsidRPr="00D52134" w:rsidTr="00900057">
        <w:trPr>
          <w:trHeight w:val="190"/>
          <w:tblHeader/>
        </w:trPr>
        <w:tc>
          <w:tcPr>
            <w:tcW w:w="0" w:type="auto"/>
            <w:vMerge w:val="restart"/>
            <w:vAlign w:val="center"/>
          </w:tcPr>
          <w:p w:rsidR="00741091" w:rsidRPr="00D52134" w:rsidRDefault="00741091" w:rsidP="00741091">
            <w:pPr>
              <w:spacing w:before="0" w:beforeAutospacing="0" w:after="0" w:afterAutospacing="0"/>
              <w:jc w:val="center"/>
              <w:rPr>
                <w:b/>
                <w:sz w:val="20"/>
                <w:szCs w:val="20"/>
              </w:rPr>
            </w:pPr>
            <w:r w:rsidRPr="00D52134">
              <w:rPr>
                <w:b/>
                <w:sz w:val="20"/>
                <w:szCs w:val="20"/>
              </w:rPr>
              <w:t>Виды контактной</w:t>
            </w:r>
          </w:p>
          <w:p w:rsidR="00741091" w:rsidRPr="00D52134" w:rsidRDefault="00741091" w:rsidP="00741091">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741091" w:rsidRPr="00D52134" w:rsidRDefault="00741091" w:rsidP="00741091">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741091" w:rsidRPr="00D52134" w:rsidRDefault="00741091" w:rsidP="00741091">
            <w:pPr>
              <w:spacing w:before="0" w:beforeAutospacing="0" w:after="0" w:afterAutospacing="0"/>
              <w:jc w:val="center"/>
              <w:rPr>
                <w:b/>
                <w:sz w:val="20"/>
                <w:szCs w:val="20"/>
              </w:rPr>
            </w:pPr>
            <w:r w:rsidRPr="00D52134">
              <w:rPr>
                <w:b/>
                <w:sz w:val="20"/>
                <w:szCs w:val="20"/>
              </w:rPr>
              <w:t xml:space="preserve">Контактная работа </w:t>
            </w:r>
          </w:p>
          <w:p w:rsidR="00741091" w:rsidRPr="00D52134" w:rsidRDefault="00741091" w:rsidP="00741091">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741091" w:rsidRPr="00D52134" w:rsidTr="00900057">
        <w:trPr>
          <w:trHeight w:val="577"/>
          <w:tblHeader/>
        </w:trPr>
        <w:tc>
          <w:tcPr>
            <w:tcW w:w="0" w:type="auto"/>
            <w:vMerge/>
          </w:tcPr>
          <w:p w:rsidR="00741091" w:rsidRPr="00D52134" w:rsidRDefault="00741091" w:rsidP="00741091">
            <w:pPr>
              <w:spacing w:before="0" w:beforeAutospacing="0" w:after="0" w:afterAutospacing="0"/>
              <w:jc w:val="center"/>
              <w:rPr>
                <w:sz w:val="20"/>
                <w:szCs w:val="20"/>
              </w:rPr>
            </w:pPr>
          </w:p>
        </w:tc>
        <w:tc>
          <w:tcPr>
            <w:tcW w:w="3177" w:type="dxa"/>
          </w:tcPr>
          <w:p w:rsidR="00741091" w:rsidRPr="00D52134" w:rsidRDefault="00741091" w:rsidP="00741091">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741091" w:rsidRPr="00D52134" w:rsidRDefault="00741091" w:rsidP="00741091">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741091" w:rsidRPr="00D52134" w:rsidRDefault="00741091" w:rsidP="00741091">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741091" w:rsidRPr="00D52134" w:rsidRDefault="00741091" w:rsidP="00741091">
            <w:pPr>
              <w:spacing w:before="0" w:beforeAutospacing="0" w:after="0" w:afterAutospacing="0"/>
              <w:jc w:val="center"/>
              <w:rPr>
                <w:sz w:val="20"/>
                <w:szCs w:val="20"/>
              </w:rPr>
            </w:pPr>
          </w:p>
        </w:tc>
      </w:tr>
      <w:tr w:rsidR="00741091" w:rsidRPr="00D52134" w:rsidTr="00900057">
        <w:trPr>
          <w:trHeight w:val="171"/>
          <w:tblHeader/>
        </w:trPr>
        <w:tc>
          <w:tcPr>
            <w:tcW w:w="0" w:type="auto"/>
          </w:tcPr>
          <w:p w:rsidR="00741091" w:rsidRPr="00D52134" w:rsidRDefault="00741091" w:rsidP="00741091">
            <w:pPr>
              <w:spacing w:before="0" w:beforeAutospacing="0" w:after="0" w:afterAutospacing="0"/>
              <w:jc w:val="center"/>
              <w:rPr>
                <w:sz w:val="20"/>
                <w:szCs w:val="20"/>
              </w:rPr>
            </w:pPr>
            <w:r w:rsidRPr="00D52134">
              <w:rPr>
                <w:sz w:val="20"/>
                <w:szCs w:val="20"/>
              </w:rPr>
              <w:t>1</w:t>
            </w:r>
          </w:p>
        </w:tc>
        <w:tc>
          <w:tcPr>
            <w:tcW w:w="3177" w:type="dxa"/>
          </w:tcPr>
          <w:p w:rsidR="00741091" w:rsidRPr="00D52134" w:rsidRDefault="00741091" w:rsidP="00741091">
            <w:pPr>
              <w:spacing w:before="0" w:beforeAutospacing="0" w:after="0" w:afterAutospacing="0"/>
              <w:jc w:val="center"/>
              <w:rPr>
                <w:sz w:val="20"/>
                <w:szCs w:val="20"/>
              </w:rPr>
            </w:pPr>
            <w:r w:rsidRPr="00D52134">
              <w:rPr>
                <w:sz w:val="20"/>
                <w:szCs w:val="20"/>
              </w:rPr>
              <w:t>2</w:t>
            </w:r>
          </w:p>
        </w:tc>
        <w:tc>
          <w:tcPr>
            <w:tcW w:w="2693" w:type="dxa"/>
          </w:tcPr>
          <w:p w:rsidR="00741091" w:rsidRPr="00D52134" w:rsidRDefault="00741091" w:rsidP="00741091">
            <w:pPr>
              <w:spacing w:before="0" w:beforeAutospacing="0" w:after="0" w:afterAutospacing="0"/>
              <w:jc w:val="center"/>
              <w:rPr>
                <w:sz w:val="20"/>
                <w:szCs w:val="20"/>
              </w:rPr>
            </w:pPr>
            <w:r w:rsidRPr="00D52134">
              <w:rPr>
                <w:sz w:val="20"/>
                <w:szCs w:val="20"/>
              </w:rPr>
              <w:t>3</w:t>
            </w:r>
          </w:p>
        </w:tc>
        <w:tc>
          <w:tcPr>
            <w:tcW w:w="2091" w:type="dxa"/>
          </w:tcPr>
          <w:p w:rsidR="00741091" w:rsidRPr="00D52134" w:rsidRDefault="00741091" w:rsidP="00741091">
            <w:pPr>
              <w:spacing w:before="0" w:beforeAutospacing="0" w:after="0" w:afterAutospacing="0"/>
              <w:jc w:val="center"/>
              <w:rPr>
                <w:sz w:val="20"/>
                <w:szCs w:val="20"/>
              </w:rPr>
            </w:pPr>
            <w:r w:rsidRPr="00D52134">
              <w:rPr>
                <w:sz w:val="20"/>
                <w:szCs w:val="20"/>
              </w:rPr>
              <w:t>4</w:t>
            </w:r>
          </w:p>
        </w:tc>
      </w:tr>
      <w:tr w:rsidR="00741091" w:rsidRPr="00D52134" w:rsidTr="00900057">
        <w:tc>
          <w:tcPr>
            <w:tcW w:w="0" w:type="auto"/>
          </w:tcPr>
          <w:p w:rsidR="00741091" w:rsidRPr="00D52134" w:rsidRDefault="00741091" w:rsidP="00741091">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4</w:t>
            </w:r>
          </w:p>
        </w:tc>
        <w:tc>
          <w:tcPr>
            <w:tcW w:w="2693" w:type="dxa"/>
            <w:vAlign w:val="center"/>
          </w:tcPr>
          <w:p w:rsidR="00741091" w:rsidRPr="00D52134" w:rsidRDefault="00741091" w:rsidP="00741091">
            <w:pPr>
              <w:spacing w:before="0" w:beforeAutospacing="0" w:after="0" w:afterAutospacing="0"/>
              <w:jc w:val="center"/>
              <w:rPr>
                <w:i/>
                <w:sz w:val="20"/>
                <w:szCs w:val="20"/>
              </w:rPr>
            </w:pPr>
            <w:r w:rsidRPr="00D52134">
              <w:rPr>
                <w:i/>
                <w:sz w:val="20"/>
                <w:szCs w:val="20"/>
              </w:rPr>
              <w:t>-</w:t>
            </w:r>
          </w:p>
        </w:tc>
        <w:tc>
          <w:tcPr>
            <w:tcW w:w="2091" w:type="dxa"/>
            <w:vAlign w:val="center"/>
          </w:tcPr>
          <w:p w:rsidR="00741091" w:rsidRPr="00D52134" w:rsidRDefault="00741091" w:rsidP="00741091">
            <w:pPr>
              <w:spacing w:before="0" w:beforeAutospacing="0" w:after="0" w:afterAutospacing="0"/>
              <w:jc w:val="center"/>
              <w:rPr>
                <w:b/>
                <w:sz w:val="20"/>
                <w:szCs w:val="20"/>
              </w:rPr>
            </w:pPr>
            <w:r w:rsidRPr="00D52134">
              <w:rPr>
                <w:b/>
                <w:sz w:val="20"/>
                <w:szCs w:val="20"/>
              </w:rPr>
              <w:t>4</w:t>
            </w:r>
          </w:p>
          <w:p w:rsidR="00741091" w:rsidRPr="00D52134" w:rsidRDefault="00741091" w:rsidP="00741091">
            <w:pPr>
              <w:spacing w:before="0" w:beforeAutospacing="0" w:after="0" w:afterAutospacing="0"/>
              <w:jc w:val="center"/>
              <w:rPr>
                <w:b/>
                <w:sz w:val="20"/>
                <w:szCs w:val="20"/>
              </w:rPr>
            </w:pPr>
          </w:p>
        </w:tc>
      </w:tr>
      <w:tr w:rsidR="00741091" w:rsidRPr="00D52134" w:rsidTr="00900057">
        <w:trPr>
          <w:trHeight w:val="337"/>
        </w:trPr>
        <w:tc>
          <w:tcPr>
            <w:tcW w:w="0" w:type="auto"/>
          </w:tcPr>
          <w:p w:rsidR="00741091" w:rsidRPr="00D52134" w:rsidRDefault="00741091" w:rsidP="00741091">
            <w:pPr>
              <w:spacing w:before="0" w:beforeAutospacing="0" w:after="0" w:afterAutospacing="0"/>
              <w:rPr>
                <w:b/>
                <w:sz w:val="20"/>
                <w:szCs w:val="20"/>
              </w:rPr>
            </w:pPr>
            <w:r w:rsidRPr="00D52134">
              <w:rPr>
                <w:b/>
                <w:sz w:val="20"/>
                <w:szCs w:val="20"/>
              </w:rPr>
              <w:t>Семинарского типа</w:t>
            </w:r>
          </w:p>
          <w:p w:rsidR="00741091" w:rsidRPr="00D52134" w:rsidRDefault="00741091" w:rsidP="00741091">
            <w:pPr>
              <w:spacing w:before="0" w:beforeAutospacing="0" w:after="0" w:afterAutospacing="0"/>
              <w:rPr>
                <w:b/>
                <w:sz w:val="20"/>
                <w:szCs w:val="20"/>
              </w:rPr>
            </w:pPr>
            <w:r w:rsidRPr="00D52134">
              <w:rPr>
                <w:b/>
                <w:sz w:val="20"/>
                <w:szCs w:val="20"/>
              </w:rPr>
              <w:t>(семинар дискуссия)</w:t>
            </w:r>
          </w:p>
          <w:p w:rsidR="00741091" w:rsidRPr="00D52134" w:rsidRDefault="00741091" w:rsidP="00741091">
            <w:pPr>
              <w:spacing w:before="0" w:beforeAutospacing="0" w:after="0" w:afterAutospacing="0"/>
              <w:rPr>
                <w:b/>
                <w:sz w:val="20"/>
                <w:szCs w:val="20"/>
              </w:rPr>
            </w:pPr>
          </w:p>
        </w:tc>
        <w:tc>
          <w:tcPr>
            <w:tcW w:w="3177"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c>
          <w:tcPr>
            <w:tcW w:w="2693"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c>
          <w:tcPr>
            <w:tcW w:w="2091" w:type="dxa"/>
            <w:vAlign w:val="center"/>
          </w:tcPr>
          <w:p w:rsidR="00741091" w:rsidRPr="00D52134" w:rsidRDefault="00741091" w:rsidP="00741091">
            <w:pPr>
              <w:spacing w:before="0" w:beforeAutospacing="0" w:after="0" w:afterAutospacing="0"/>
              <w:jc w:val="center"/>
              <w:rPr>
                <w:b/>
                <w:sz w:val="20"/>
                <w:szCs w:val="20"/>
              </w:rPr>
            </w:pPr>
            <w:r w:rsidRPr="00D52134">
              <w:rPr>
                <w:b/>
                <w:sz w:val="20"/>
                <w:szCs w:val="20"/>
              </w:rPr>
              <w:t>-</w:t>
            </w:r>
          </w:p>
        </w:tc>
      </w:tr>
      <w:tr w:rsidR="00741091" w:rsidRPr="00D52134" w:rsidTr="00900057">
        <w:tc>
          <w:tcPr>
            <w:tcW w:w="0" w:type="auto"/>
          </w:tcPr>
          <w:p w:rsidR="00741091" w:rsidRPr="00D52134" w:rsidRDefault="00741091" w:rsidP="00741091">
            <w:pPr>
              <w:spacing w:before="0" w:beforeAutospacing="0" w:after="0" w:afterAutospacing="0"/>
              <w:rPr>
                <w:b/>
                <w:sz w:val="20"/>
                <w:szCs w:val="20"/>
              </w:rPr>
            </w:pPr>
            <w:r w:rsidRPr="00D52134">
              <w:rPr>
                <w:b/>
                <w:sz w:val="20"/>
                <w:szCs w:val="20"/>
              </w:rPr>
              <w:t>Семинарского типа</w:t>
            </w:r>
          </w:p>
          <w:p w:rsidR="00741091" w:rsidRPr="00D52134" w:rsidRDefault="00741091" w:rsidP="00741091">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c>
          <w:tcPr>
            <w:tcW w:w="2693"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12</w:t>
            </w:r>
          </w:p>
        </w:tc>
        <w:tc>
          <w:tcPr>
            <w:tcW w:w="2091" w:type="dxa"/>
            <w:vAlign w:val="center"/>
          </w:tcPr>
          <w:p w:rsidR="00741091" w:rsidRPr="00D52134" w:rsidRDefault="00741091" w:rsidP="00741091">
            <w:pPr>
              <w:spacing w:before="0" w:beforeAutospacing="0" w:after="0" w:afterAutospacing="0"/>
              <w:jc w:val="center"/>
              <w:rPr>
                <w:b/>
                <w:sz w:val="20"/>
                <w:szCs w:val="20"/>
              </w:rPr>
            </w:pPr>
            <w:r w:rsidRPr="00D52134">
              <w:rPr>
                <w:b/>
                <w:sz w:val="20"/>
                <w:szCs w:val="20"/>
              </w:rPr>
              <w:t>12</w:t>
            </w:r>
          </w:p>
        </w:tc>
      </w:tr>
      <w:tr w:rsidR="00741091" w:rsidRPr="00D52134" w:rsidTr="00900057">
        <w:tc>
          <w:tcPr>
            <w:tcW w:w="0" w:type="auto"/>
          </w:tcPr>
          <w:p w:rsidR="00741091" w:rsidRPr="00D52134" w:rsidRDefault="00741091" w:rsidP="00741091">
            <w:pPr>
              <w:spacing w:before="0" w:beforeAutospacing="0" w:after="0" w:afterAutospacing="0"/>
              <w:rPr>
                <w:b/>
                <w:sz w:val="20"/>
                <w:szCs w:val="20"/>
              </w:rPr>
            </w:pPr>
            <w:r w:rsidRPr="00D52134">
              <w:rPr>
                <w:b/>
                <w:sz w:val="20"/>
                <w:szCs w:val="20"/>
              </w:rPr>
              <w:t>Семинарского типа</w:t>
            </w:r>
          </w:p>
          <w:p w:rsidR="00741091" w:rsidRPr="00D52134" w:rsidRDefault="00741091" w:rsidP="00741091">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c>
          <w:tcPr>
            <w:tcW w:w="2693"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c>
          <w:tcPr>
            <w:tcW w:w="2091"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r>
      <w:tr w:rsidR="00741091" w:rsidRPr="00D52134" w:rsidTr="00900057">
        <w:tc>
          <w:tcPr>
            <w:tcW w:w="0" w:type="auto"/>
          </w:tcPr>
          <w:p w:rsidR="00741091" w:rsidRPr="00D52134" w:rsidRDefault="00741091" w:rsidP="00741091">
            <w:pPr>
              <w:spacing w:before="0" w:beforeAutospacing="0" w:after="0" w:afterAutospacing="0"/>
              <w:rPr>
                <w:b/>
                <w:sz w:val="20"/>
                <w:szCs w:val="20"/>
              </w:rPr>
            </w:pPr>
            <w:r w:rsidRPr="00D52134">
              <w:rPr>
                <w:b/>
                <w:sz w:val="20"/>
                <w:szCs w:val="20"/>
              </w:rPr>
              <w:t>Семинарского типа</w:t>
            </w:r>
          </w:p>
          <w:p w:rsidR="00741091" w:rsidRPr="00D52134" w:rsidRDefault="00741091" w:rsidP="00741091">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c>
          <w:tcPr>
            <w:tcW w:w="2693"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c>
          <w:tcPr>
            <w:tcW w:w="2091"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r>
      <w:tr w:rsidR="00741091" w:rsidRPr="00D52134" w:rsidTr="00900057">
        <w:tc>
          <w:tcPr>
            <w:tcW w:w="0" w:type="auto"/>
          </w:tcPr>
          <w:p w:rsidR="00741091" w:rsidRPr="00D52134" w:rsidRDefault="00741091" w:rsidP="00741091">
            <w:pPr>
              <w:spacing w:before="0" w:beforeAutospacing="0" w:after="0" w:afterAutospacing="0"/>
              <w:rPr>
                <w:b/>
                <w:sz w:val="20"/>
                <w:szCs w:val="20"/>
              </w:rPr>
            </w:pPr>
            <w:r w:rsidRPr="00D52134">
              <w:rPr>
                <w:b/>
                <w:sz w:val="20"/>
                <w:szCs w:val="20"/>
              </w:rPr>
              <w:t>Промежуточная аттестация (экзамен)</w:t>
            </w:r>
          </w:p>
        </w:tc>
        <w:tc>
          <w:tcPr>
            <w:tcW w:w="3177"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2,2</w:t>
            </w:r>
          </w:p>
        </w:tc>
        <w:tc>
          <w:tcPr>
            <w:tcW w:w="2693"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w:t>
            </w:r>
          </w:p>
        </w:tc>
        <w:tc>
          <w:tcPr>
            <w:tcW w:w="2091" w:type="dxa"/>
            <w:vAlign w:val="center"/>
          </w:tcPr>
          <w:p w:rsidR="00741091" w:rsidRPr="00D52134" w:rsidRDefault="00741091" w:rsidP="00741091">
            <w:pPr>
              <w:spacing w:before="0" w:beforeAutospacing="0" w:after="0" w:afterAutospacing="0"/>
              <w:jc w:val="center"/>
              <w:rPr>
                <w:b/>
                <w:sz w:val="20"/>
                <w:szCs w:val="20"/>
              </w:rPr>
            </w:pPr>
            <w:r w:rsidRPr="00D52134">
              <w:rPr>
                <w:b/>
                <w:sz w:val="20"/>
                <w:szCs w:val="20"/>
              </w:rPr>
              <w:t>2,2</w:t>
            </w:r>
          </w:p>
        </w:tc>
      </w:tr>
      <w:tr w:rsidR="00741091" w:rsidRPr="00D52134" w:rsidTr="00900057">
        <w:trPr>
          <w:trHeight w:val="160"/>
        </w:trPr>
        <w:tc>
          <w:tcPr>
            <w:tcW w:w="0" w:type="auto"/>
            <w:vAlign w:val="center"/>
          </w:tcPr>
          <w:p w:rsidR="00741091" w:rsidRPr="00D52134" w:rsidRDefault="00741091" w:rsidP="00741091">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6,2</w:t>
            </w:r>
          </w:p>
        </w:tc>
        <w:tc>
          <w:tcPr>
            <w:tcW w:w="2693" w:type="dxa"/>
            <w:vAlign w:val="center"/>
          </w:tcPr>
          <w:p w:rsidR="00741091" w:rsidRPr="00D52134" w:rsidRDefault="00741091" w:rsidP="00741091">
            <w:pPr>
              <w:spacing w:before="0" w:beforeAutospacing="0" w:after="0" w:afterAutospacing="0"/>
              <w:jc w:val="center"/>
              <w:rPr>
                <w:sz w:val="20"/>
                <w:szCs w:val="20"/>
              </w:rPr>
            </w:pPr>
            <w:r w:rsidRPr="00D52134">
              <w:rPr>
                <w:sz w:val="20"/>
                <w:szCs w:val="20"/>
              </w:rPr>
              <w:t>12</w:t>
            </w:r>
          </w:p>
        </w:tc>
        <w:tc>
          <w:tcPr>
            <w:tcW w:w="2091" w:type="dxa"/>
            <w:vAlign w:val="center"/>
          </w:tcPr>
          <w:p w:rsidR="00741091" w:rsidRPr="00D52134" w:rsidRDefault="00741091" w:rsidP="00741091">
            <w:pPr>
              <w:spacing w:before="0" w:beforeAutospacing="0" w:after="0" w:afterAutospacing="0"/>
              <w:jc w:val="center"/>
              <w:rPr>
                <w:b/>
                <w:sz w:val="20"/>
                <w:szCs w:val="20"/>
              </w:rPr>
            </w:pPr>
            <w:r w:rsidRPr="00D52134">
              <w:rPr>
                <w:b/>
                <w:sz w:val="20"/>
                <w:szCs w:val="20"/>
              </w:rPr>
              <w:t>18,2</w:t>
            </w:r>
          </w:p>
        </w:tc>
      </w:tr>
    </w:tbl>
    <w:p w:rsidR="00741091" w:rsidRPr="00D52134" w:rsidRDefault="00741091" w:rsidP="00741091">
      <w:pPr>
        <w:spacing w:before="0" w:beforeAutospacing="0" w:after="0" w:afterAutospacing="0"/>
        <w:ind w:firstLine="680"/>
        <w:rPr>
          <w:b/>
          <w:sz w:val="20"/>
          <w:szCs w:val="20"/>
        </w:rPr>
      </w:pPr>
    </w:p>
    <w:p w:rsidR="00741091" w:rsidRPr="00D52134" w:rsidRDefault="00741091" w:rsidP="00741091">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741091" w:rsidRPr="00D52134" w:rsidRDefault="00741091" w:rsidP="00741091">
      <w:pPr>
        <w:pStyle w:val="1c"/>
        <w:tabs>
          <w:tab w:val="right" w:leader="dot" w:pos="9600"/>
        </w:tabs>
        <w:spacing w:before="0" w:beforeAutospacing="0" w:after="0" w:afterAutospacing="0"/>
        <w:ind w:left="0"/>
        <w:rPr>
          <w:sz w:val="20"/>
        </w:rPr>
      </w:pPr>
    </w:p>
    <w:p w:rsidR="00741091" w:rsidRPr="00417A05" w:rsidRDefault="00741091" w:rsidP="00741091">
      <w:pPr>
        <w:pStyle w:val="1c"/>
        <w:tabs>
          <w:tab w:val="right" w:leader="dot" w:pos="9600"/>
        </w:tabs>
        <w:spacing w:before="0" w:beforeAutospacing="0" w:after="0" w:afterAutospacing="0"/>
        <w:ind w:left="0" w:firstLine="709"/>
        <w:rPr>
          <w:b/>
          <w:sz w:val="20"/>
        </w:rPr>
      </w:pPr>
      <w:r w:rsidRPr="00417A05">
        <w:rPr>
          <w:b/>
          <w:sz w:val="20"/>
        </w:rPr>
        <w:t xml:space="preserve">6. Методические указания по освоению дисциплины </w:t>
      </w:r>
    </w:p>
    <w:p w:rsidR="00741091" w:rsidRPr="00D52134" w:rsidRDefault="00741091" w:rsidP="00741091">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741091" w:rsidRPr="00D52134" w:rsidRDefault="00741091" w:rsidP="0074109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741091" w:rsidRPr="00D52134" w:rsidRDefault="00741091" w:rsidP="00741091">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741091" w:rsidRPr="00D52134" w:rsidRDefault="00741091" w:rsidP="00741091">
      <w:pPr>
        <w:shd w:val="clear" w:color="auto" w:fill="FFFFFF"/>
        <w:spacing w:before="0" w:beforeAutospacing="0" w:after="0" w:afterAutospacing="0"/>
        <w:ind w:firstLine="709"/>
        <w:jc w:val="both"/>
        <w:rPr>
          <w:sz w:val="20"/>
          <w:szCs w:val="20"/>
        </w:rPr>
      </w:pPr>
      <w:r w:rsidRPr="00D52134">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41091" w:rsidRPr="00D52134" w:rsidRDefault="00741091" w:rsidP="00741091">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41091" w:rsidRPr="00D52134" w:rsidRDefault="00741091" w:rsidP="0074109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41091" w:rsidRPr="00D52134" w:rsidRDefault="00741091" w:rsidP="0074109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41091" w:rsidRPr="00D52134" w:rsidRDefault="00741091" w:rsidP="00741091">
      <w:pPr>
        <w:tabs>
          <w:tab w:val="left" w:pos="900"/>
          <w:tab w:val="left" w:pos="1080"/>
        </w:tabs>
        <w:suppressAutoHyphens/>
        <w:spacing w:before="0" w:beforeAutospacing="0" w:after="0" w:afterAutospacing="0"/>
        <w:ind w:firstLine="709"/>
        <w:jc w:val="both"/>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Методические указания  «Введение в технологию обучения».</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Методические указания по проведению занятия «Семинар – обсуждение реферата».</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Положение о реализации электронного обучения,  дистанционных образовательных технологий.</w:t>
      </w:r>
    </w:p>
    <w:p w:rsidR="00741091" w:rsidRPr="00D52134" w:rsidRDefault="00741091" w:rsidP="00741091">
      <w:pPr>
        <w:numPr>
          <w:ilvl w:val="0"/>
          <w:numId w:val="74"/>
        </w:numPr>
        <w:tabs>
          <w:tab w:val="left" w:pos="900"/>
          <w:tab w:val="left" w:pos="1080"/>
          <w:tab w:val="left" w:pos="1628"/>
        </w:tabs>
        <w:spacing w:before="0" w:beforeAutospacing="0" w:after="0" w:afterAutospacing="0"/>
        <w:ind w:left="0"/>
        <w:jc w:val="both"/>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741091" w:rsidRPr="00D52134" w:rsidRDefault="00741091" w:rsidP="00741091">
      <w:pPr>
        <w:tabs>
          <w:tab w:val="left" w:pos="900"/>
          <w:tab w:val="left" w:pos="1080"/>
        </w:tabs>
        <w:spacing w:before="0" w:beforeAutospacing="0" w:after="0" w:afterAutospacing="0"/>
        <w:ind w:firstLine="709"/>
        <w:jc w:val="both"/>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741091" w:rsidRPr="00D52134" w:rsidRDefault="00741091" w:rsidP="00741091">
      <w:pPr>
        <w:spacing w:before="0" w:beforeAutospacing="0" w:after="0" w:afterAutospacing="0"/>
        <w:rPr>
          <w:b/>
          <w:sz w:val="20"/>
          <w:szCs w:val="20"/>
        </w:rPr>
      </w:pPr>
    </w:p>
    <w:p w:rsidR="00741091" w:rsidRPr="00D52134" w:rsidRDefault="00741091" w:rsidP="00741091">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521D61" w:rsidRPr="00521D61" w:rsidRDefault="00521D61" w:rsidP="00521D61">
      <w:pPr>
        <w:spacing w:before="0" w:beforeAutospacing="0" w:after="0" w:afterAutospacing="0"/>
        <w:ind w:firstLine="709"/>
        <w:rPr>
          <w:sz w:val="20"/>
          <w:szCs w:val="20"/>
        </w:rPr>
      </w:pPr>
      <w:r w:rsidRPr="00521D6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21D61" w:rsidRPr="00521D61" w:rsidRDefault="00521D61" w:rsidP="00521D61">
      <w:pPr>
        <w:spacing w:before="0" w:beforeAutospacing="0" w:after="0" w:afterAutospacing="0"/>
        <w:ind w:firstLine="709"/>
        <w:rPr>
          <w:sz w:val="20"/>
          <w:szCs w:val="20"/>
        </w:rPr>
      </w:pPr>
      <w:r w:rsidRPr="00521D6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21D61">
        <w:rPr>
          <w:sz w:val="20"/>
          <w:szCs w:val="20"/>
        </w:rPr>
        <w:t>тифлоинформационных</w:t>
      </w:r>
      <w:proofErr w:type="spellEnd"/>
      <w:r w:rsidRPr="00521D61">
        <w:rPr>
          <w:sz w:val="20"/>
          <w:szCs w:val="20"/>
        </w:rPr>
        <w:t xml:space="preserve"> устройств.</w:t>
      </w:r>
    </w:p>
    <w:p w:rsidR="00521D61" w:rsidRPr="00521D61" w:rsidRDefault="00521D61" w:rsidP="00521D61">
      <w:pPr>
        <w:spacing w:before="0" w:beforeAutospacing="0" w:after="0" w:afterAutospacing="0"/>
        <w:ind w:firstLine="709"/>
        <w:rPr>
          <w:sz w:val="20"/>
          <w:szCs w:val="20"/>
        </w:rPr>
      </w:pPr>
      <w:r w:rsidRPr="00521D61">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21D61" w:rsidRPr="00521D61" w:rsidRDefault="00521D61" w:rsidP="00521D61">
      <w:pPr>
        <w:spacing w:before="0" w:beforeAutospacing="0" w:after="0" w:afterAutospacing="0"/>
        <w:ind w:firstLine="709"/>
        <w:rPr>
          <w:sz w:val="20"/>
          <w:szCs w:val="20"/>
        </w:rPr>
      </w:pPr>
      <w:r w:rsidRPr="00521D6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21D61" w:rsidRPr="00521D61" w:rsidRDefault="00521D61" w:rsidP="00521D61">
      <w:pPr>
        <w:spacing w:before="0" w:beforeAutospacing="0" w:after="0" w:afterAutospacing="0"/>
        <w:ind w:firstLine="709"/>
        <w:rPr>
          <w:sz w:val="20"/>
          <w:szCs w:val="20"/>
        </w:rPr>
      </w:pPr>
      <w:r w:rsidRPr="00521D6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21D61" w:rsidRPr="00521D61" w:rsidRDefault="00521D61" w:rsidP="00521D61">
      <w:pPr>
        <w:spacing w:before="0" w:beforeAutospacing="0" w:after="0" w:afterAutospacing="0"/>
        <w:ind w:firstLine="709"/>
        <w:rPr>
          <w:sz w:val="20"/>
          <w:szCs w:val="20"/>
        </w:rPr>
      </w:pPr>
      <w:r w:rsidRPr="00521D61">
        <w:rPr>
          <w:sz w:val="20"/>
          <w:szCs w:val="20"/>
        </w:rPr>
        <w:t>При проведении промежуточной аттестации по дисциплине обеспечивается соблюдение следующих общих требований:</w:t>
      </w:r>
    </w:p>
    <w:p w:rsidR="00521D61" w:rsidRPr="00521D61" w:rsidRDefault="00521D61" w:rsidP="00521D61">
      <w:pPr>
        <w:spacing w:before="0" w:beforeAutospacing="0" w:after="0" w:afterAutospacing="0"/>
        <w:ind w:firstLine="709"/>
        <w:rPr>
          <w:sz w:val="20"/>
          <w:szCs w:val="20"/>
        </w:rPr>
      </w:pPr>
      <w:r w:rsidRPr="00521D61">
        <w:rPr>
          <w:sz w:val="20"/>
          <w:szCs w:val="20"/>
        </w:rPr>
        <w:t>-</w:t>
      </w:r>
      <w:r w:rsidRPr="00521D6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21D61" w:rsidRPr="00521D61" w:rsidRDefault="00521D61" w:rsidP="00521D61">
      <w:pPr>
        <w:spacing w:before="0" w:beforeAutospacing="0" w:after="0" w:afterAutospacing="0"/>
        <w:ind w:firstLine="709"/>
        <w:rPr>
          <w:sz w:val="20"/>
          <w:szCs w:val="20"/>
        </w:rPr>
      </w:pPr>
      <w:r w:rsidRPr="00521D6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21D61" w:rsidRPr="00521D61" w:rsidRDefault="00521D61" w:rsidP="00521D61">
      <w:pPr>
        <w:spacing w:before="0" w:beforeAutospacing="0" w:after="0" w:afterAutospacing="0"/>
        <w:ind w:firstLine="709"/>
        <w:rPr>
          <w:sz w:val="20"/>
          <w:szCs w:val="20"/>
        </w:rPr>
      </w:pPr>
      <w:r w:rsidRPr="00521D6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21D61" w:rsidRPr="00521D61" w:rsidRDefault="00521D61" w:rsidP="00521D61">
      <w:pPr>
        <w:spacing w:before="0" w:beforeAutospacing="0" w:after="0" w:afterAutospacing="0"/>
        <w:ind w:firstLine="709"/>
        <w:rPr>
          <w:sz w:val="20"/>
          <w:szCs w:val="20"/>
        </w:rPr>
      </w:pPr>
      <w:r w:rsidRPr="00521D6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21D61" w:rsidRPr="00521D61" w:rsidRDefault="00521D61" w:rsidP="00521D61">
      <w:pPr>
        <w:spacing w:before="0" w:beforeAutospacing="0" w:after="0" w:afterAutospacing="0"/>
        <w:ind w:firstLine="709"/>
        <w:rPr>
          <w:sz w:val="20"/>
          <w:szCs w:val="20"/>
        </w:rPr>
      </w:pPr>
      <w:r w:rsidRPr="00521D6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21D61" w:rsidRPr="00521D61" w:rsidRDefault="00521D61" w:rsidP="00521D61">
      <w:pPr>
        <w:spacing w:before="0" w:beforeAutospacing="0" w:after="0" w:afterAutospacing="0"/>
        <w:ind w:firstLine="709"/>
        <w:rPr>
          <w:sz w:val="20"/>
          <w:szCs w:val="20"/>
        </w:rPr>
      </w:pPr>
      <w:r w:rsidRPr="00521D61">
        <w:rPr>
          <w:sz w:val="20"/>
          <w:szCs w:val="20"/>
        </w:rPr>
        <w:t>- продолжительность сдачи экзамена, проводимого в письменной форме, - не более чем на 90 минут;</w:t>
      </w:r>
    </w:p>
    <w:p w:rsidR="00521D61" w:rsidRPr="00521D61" w:rsidRDefault="00521D61" w:rsidP="00521D61">
      <w:pPr>
        <w:spacing w:before="0" w:beforeAutospacing="0" w:after="0" w:afterAutospacing="0"/>
        <w:ind w:firstLine="709"/>
        <w:rPr>
          <w:sz w:val="20"/>
          <w:szCs w:val="20"/>
        </w:rPr>
      </w:pPr>
      <w:r w:rsidRPr="00521D61">
        <w:rPr>
          <w:sz w:val="20"/>
          <w:szCs w:val="20"/>
        </w:rPr>
        <w:t>- продолжительность подготовки обучающегося к ответу на экзамене, проводимом в устной форме, - не более чем на 20 минут.</w:t>
      </w:r>
    </w:p>
    <w:p w:rsidR="00521D61" w:rsidRPr="00521D61" w:rsidRDefault="00521D61" w:rsidP="00521D61">
      <w:pPr>
        <w:spacing w:before="0" w:beforeAutospacing="0" w:after="0" w:afterAutospacing="0"/>
        <w:ind w:firstLine="709"/>
        <w:rPr>
          <w:sz w:val="20"/>
          <w:szCs w:val="20"/>
        </w:rPr>
      </w:pPr>
      <w:r w:rsidRPr="00521D61">
        <w:rPr>
          <w:sz w:val="20"/>
          <w:szCs w:val="20"/>
        </w:rPr>
        <w:lastRenderedPageBreak/>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21D61" w:rsidRPr="00521D61" w:rsidRDefault="00521D61" w:rsidP="00521D61">
      <w:pPr>
        <w:spacing w:before="0" w:beforeAutospacing="0" w:after="0" w:afterAutospacing="0"/>
        <w:ind w:firstLine="709"/>
        <w:rPr>
          <w:sz w:val="20"/>
          <w:szCs w:val="20"/>
        </w:rPr>
      </w:pPr>
      <w:r w:rsidRPr="00521D61">
        <w:rPr>
          <w:sz w:val="20"/>
          <w:szCs w:val="20"/>
        </w:rPr>
        <w:t>а) для слепых:</w:t>
      </w:r>
    </w:p>
    <w:p w:rsidR="00521D61" w:rsidRPr="00521D61" w:rsidRDefault="00521D61" w:rsidP="00521D61">
      <w:pPr>
        <w:spacing w:before="0" w:beforeAutospacing="0" w:after="0" w:afterAutospacing="0"/>
        <w:ind w:firstLine="709"/>
        <w:rPr>
          <w:sz w:val="20"/>
          <w:szCs w:val="20"/>
        </w:rPr>
      </w:pPr>
      <w:r w:rsidRPr="00521D61">
        <w:rPr>
          <w:sz w:val="20"/>
          <w:szCs w:val="20"/>
        </w:rPr>
        <w:t>-</w:t>
      </w:r>
      <w:r w:rsidRPr="00521D6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21D61" w:rsidRPr="00521D61" w:rsidRDefault="00521D61" w:rsidP="00521D61">
      <w:pPr>
        <w:spacing w:before="0" w:beforeAutospacing="0" w:after="0" w:afterAutospacing="0"/>
        <w:ind w:firstLine="709"/>
        <w:rPr>
          <w:sz w:val="20"/>
          <w:szCs w:val="20"/>
        </w:rPr>
      </w:pPr>
      <w:r w:rsidRPr="00521D61">
        <w:rPr>
          <w:sz w:val="20"/>
          <w:szCs w:val="20"/>
        </w:rPr>
        <w:t xml:space="preserve">- письменные задания выполняются обучающимися с использованием клавиатуры с азбукой Брайля, либо </w:t>
      </w:r>
      <w:proofErr w:type="spellStart"/>
      <w:r w:rsidRPr="00521D61">
        <w:rPr>
          <w:sz w:val="20"/>
          <w:szCs w:val="20"/>
        </w:rPr>
        <w:t>надиктовываются</w:t>
      </w:r>
      <w:proofErr w:type="spellEnd"/>
      <w:r w:rsidRPr="00521D61">
        <w:rPr>
          <w:sz w:val="20"/>
          <w:szCs w:val="20"/>
        </w:rPr>
        <w:t xml:space="preserve"> ассистенту;</w:t>
      </w:r>
    </w:p>
    <w:p w:rsidR="00521D61" w:rsidRPr="00521D61" w:rsidRDefault="00521D61" w:rsidP="00521D61">
      <w:pPr>
        <w:spacing w:before="0" w:beforeAutospacing="0" w:after="0" w:afterAutospacing="0"/>
        <w:ind w:firstLine="709"/>
        <w:rPr>
          <w:sz w:val="20"/>
          <w:szCs w:val="20"/>
        </w:rPr>
      </w:pPr>
      <w:r w:rsidRPr="00521D61">
        <w:rPr>
          <w:sz w:val="20"/>
          <w:szCs w:val="20"/>
        </w:rPr>
        <w:t>б) для слабовидящих:</w:t>
      </w:r>
    </w:p>
    <w:p w:rsidR="00521D61" w:rsidRPr="00521D61" w:rsidRDefault="00521D61" w:rsidP="00521D61">
      <w:pPr>
        <w:spacing w:before="0" w:beforeAutospacing="0" w:after="0" w:afterAutospacing="0"/>
        <w:ind w:firstLine="709"/>
        <w:rPr>
          <w:sz w:val="20"/>
          <w:szCs w:val="20"/>
        </w:rPr>
      </w:pPr>
      <w:r w:rsidRPr="00521D6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21D61">
        <w:rPr>
          <w:sz w:val="20"/>
          <w:szCs w:val="20"/>
        </w:rPr>
        <w:t>Jaws</w:t>
      </w:r>
      <w:proofErr w:type="spellEnd"/>
      <w:r w:rsidRPr="00521D61">
        <w:rPr>
          <w:sz w:val="20"/>
          <w:szCs w:val="20"/>
        </w:rPr>
        <w:t>;</w:t>
      </w:r>
    </w:p>
    <w:p w:rsidR="00521D61" w:rsidRPr="00521D61" w:rsidRDefault="00521D61" w:rsidP="00521D61">
      <w:pPr>
        <w:spacing w:before="0" w:beforeAutospacing="0" w:after="0" w:afterAutospacing="0"/>
        <w:ind w:firstLine="709"/>
        <w:rPr>
          <w:sz w:val="20"/>
          <w:szCs w:val="20"/>
        </w:rPr>
      </w:pPr>
      <w:r w:rsidRPr="00521D61">
        <w:rPr>
          <w:sz w:val="20"/>
          <w:szCs w:val="20"/>
        </w:rPr>
        <w:t>- обеспечивается индивидуальное равномерное освещение не менее 300 люкс;</w:t>
      </w:r>
    </w:p>
    <w:p w:rsidR="00521D61" w:rsidRPr="00521D61" w:rsidRDefault="00521D61" w:rsidP="00521D61">
      <w:pPr>
        <w:spacing w:before="0" w:beforeAutospacing="0" w:after="0" w:afterAutospacing="0"/>
        <w:ind w:firstLine="709"/>
        <w:rPr>
          <w:sz w:val="20"/>
          <w:szCs w:val="20"/>
        </w:rPr>
      </w:pPr>
      <w:r w:rsidRPr="00521D61">
        <w:rPr>
          <w:sz w:val="20"/>
          <w:szCs w:val="20"/>
        </w:rPr>
        <w:t xml:space="preserve">- при необходимости обучающимся предоставляется увеличивающее </w:t>
      </w:r>
      <w:proofErr w:type="spellStart"/>
      <w:r w:rsidRPr="00521D61">
        <w:rPr>
          <w:sz w:val="20"/>
          <w:szCs w:val="20"/>
        </w:rPr>
        <w:t>устройство,допускается</w:t>
      </w:r>
      <w:proofErr w:type="spellEnd"/>
      <w:r w:rsidRPr="00521D61">
        <w:rPr>
          <w:sz w:val="20"/>
          <w:szCs w:val="20"/>
        </w:rPr>
        <w:t xml:space="preserve"> использование увеличивающих устройств, имеющихся у обучающихся;</w:t>
      </w:r>
    </w:p>
    <w:p w:rsidR="00521D61" w:rsidRPr="00521D61" w:rsidRDefault="00521D61" w:rsidP="00521D61">
      <w:pPr>
        <w:spacing w:before="0" w:beforeAutospacing="0" w:after="0" w:afterAutospacing="0"/>
        <w:ind w:firstLine="709"/>
        <w:rPr>
          <w:sz w:val="20"/>
          <w:szCs w:val="20"/>
        </w:rPr>
      </w:pPr>
      <w:r w:rsidRPr="00521D61">
        <w:rPr>
          <w:sz w:val="20"/>
          <w:szCs w:val="20"/>
        </w:rPr>
        <w:t>в) для глухих и слабослышащих, с тяжелыми нарушениями речи:</w:t>
      </w:r>
    </w:p>
    <w:p w:rsidR="00521D61" w:rsidRPr="00521D61" w:rsidRDefault="00521D61" w:rsidP="00521D61">
      <w:pPr>
        <w:spacing w:before="0" w:beforeAutospacing="0" w:after="0" w:afterAutospacing="0"/>
        <w:ind w:firstLine="709"/>
        <w:rPr>
          <w:sz w:val="20"/>
          <w:szCs w:val="20"/>
        </w:rPr>
      </w:pPr>
      <w:r w:rsidRPr="00521D61">
        <w:rPr>
          <w:sz w:val="20"/>
          <w:szCs w:val="20"/>
        </w:rPr>
        <w:t>- имеется в наличии информационная система "Исток" для слабослышащих коллективного пользования;</w:t>
      </w:r>
    </w:p>
    <w:p w:rsidR="00521D61" w:rsidRPr="00521D61" w:rsidRDefault="00521D61" w:rsidP="00521D61">
      <w:pPr>
        <w:spacing w:before="0" w:beforeAutospacing="0" w:after="0" w:afterAutospacing="0"/>
        <w:ind w:firstLine="709"/>
        <w:rPr>
          <w:sz w:val="20"/>
          <w:szCs w:val="20"/>
        </w:rPr>
      </w:pPr>
      <w:r w:rsidRPr="00521D61">
        <w:rPr>
          <w:sz w:val="20"/>
          <w:szCs w:val="20"/>
        </w:rPr>
        <w:t>- по их желанию испытания проводятся в электронной или письменной форме;</w:t>
      </w:r>
    </w:p>
    <w:p w:rsidR="00521D61" w:rsidRPr="00521D61" w:rsidRDefault="00521D61" w:rsidP="00521D61">
      <w:pPr>
        <w:spacing w:before="0" w:beforeAutospacing="0" w:after="0" w:afterAutospacing="0"/>
        <w:ind w:firstLine="709"/>
        <w:rPr>
          <w:sz w:val="20"/>
          <w:szCs w:val="20"/>
        </w:rPr>
      </w:pPr>
      <w:r w:rsidRPr="00521D61">
        <w:rPr>
          <w:sz w:val="20"/>
          <w:szCs w:val="20"/>
        </w:rPr>
        <w:t>г) для лиц с нарушениями опорно-двигательного аппарата:</w:t>
      </w:r>
    </w:p>
    <w:p w:rsidR="00521D61" w:rsidRPr="00521D61" w:rsidRDefault="00521D61" w:rsidP="00521D61">
      <w:pPr>
        <w:spacing w:before="0" w:beforeAutospacing="0" w:after="0" w:afterAutospacing="0"/>
        <w:ind w:firstLine="709"/>
        <w:rPr>
          <w:sz w:val="20"/>
          <w:szCs w:val="20"/>
        </w:rPr>
      </w:pPr>
      <w:r w:rsidRPr="00521D61">
        <w:rPr>
          <w:sz w:val="20"/>
          <w:szCs w:val="20"/>
        </w:rPr>
        <w:t xml:space="preserve">- тестовые и </w:t>
      </w:r>
      <w:proofErr w:type="spellStart"/>
      <w:r w:rsidRPr="00521D61">
        <w:rPr>
          <w:sz w:val="20"/>
          <w:szCs w:val="20"/>
        </w:rPr>
        <w:t>тренинговые</w:t>
      </w:r>
      <w:proofErr w:type="spellEnd"/>
      <w:r w:rsidRPr="00521D6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21D61" w:rsidRPr="00521D61" w:rsidRDefault="00521D61" w:rsidP="00521D61">
      <w:pPr>
        <w:spacing w:before="0" w:beforeAutospacing="0" w:after="0" w:afterAutospacing="0"/>
        <w:ind w:firstLine="709"/>
        <w:rPr>
          <w:sz w:val="20"/>
          <w:szCs w:val="20"/>
        </w:rPr>
      </w:pPr>
      <w:r w:rsidRPr="00521D6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21D61" w:rsidRPr="00521D61" w:rsidRDefault="00521D61" w:rsidP="00521D61">
      <w:pPr>
        <w:spacing w:before="0" w:beforeAutospacing="0" w:after="0" w:afterAutospacing="0"/>
        <w:ind w:firstLine="709"/>
        <w:rPr>
          <w:sz w:val="20"/>
          <w:szCs w:val="20"/>
        </w:rPr>
      </w:pPr>
      <w:r w:rsidRPr="00521D61">
        <w:rPr>
          <w:sz w:val="20"/>
          <w:szCs w:val="20"/>
        </w:rPr>
        <w:t>- по их желанию испытания проводятся в устной форме.</w:t>
      </w:r>
    </w:p>
    <w:p w:rsidR="00741091" w:rsidRDefault="00521D61" w:rsidP="00521D61">
      <w:pPr>
        <w:spacing w:before="0" w:beforeAutospacing="0" w:after="0" w:afterAutospacing="0"/>
        <w:ind w:firstLine="709"/>
        <w:rPr>
          <w:sz w:val="20"/>
          <w:szCs w:val="20"/>
        </w:rPr>
      </w:pPr>
      <w:r w:rsidRPr="00521D6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21D61" w:rsidRPr="00D52134" w:rsidRDefault="00521D61" w:rsidP="00521D61">
      <w:pPr>
        <w:spacing w:before="0" w:beforeAutospacing="0" w:after="0" w:afterAutospacing="0"/>
        <w:ind w:firstLine="709"/>
        <w:rPr>
          <w:b/>
          <w:sz w:val="20"/>
          <w:szCs w:val="20"/>
        </w:rPr>
      </w:pPr>
    </w:p>
    <w:p w:rsidR="00741091" w:rsidRPr="00D52134" w:rsidRDefault="00741091" w:rsidP="00741091">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741091" w:rsidRPr="00D52134" w:rsidRDefault="00741091" w:rsidP="00741091">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41091" w:rsidRPr="00D52134" w:rsidRDefault="00741091" w:rsidP="00741091">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741091" w:rsidRPr="00D52134" w:rsidRDefault="00741091" w:rsidP="00741091">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741091" w:rsidRPr="00D52134" w:rsidRDefault="00741091" w:rsidP="00741091">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741091" w:rsidRPr="00D52134" w:rsidRDefault="00741091" w:rsidP="00741091">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741091" w:rsidRPr="00D52134" w:rsidRDefault="00741091" w:rsidP="00741091">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41091" w:rsidRPr="00D52134" w:rsidRDefault="00741091" w:rsidP="00741091">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741091" w:rsidRPr="00D52134" w:rsidRDefault="00741091" w:rsidP="0074109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741091" w:rsidRPr="00D52134" w:rsidRDefault="00741091" w:rsidP="0074109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41091" w:rsidRPr="00D52134" w:rsidRDefault="00741091" w:rsidP="0074109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741091" w:rsidRPr="00D52134" w:rsidRDefault="00741091" w:rsidP="0074109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41091" w:rsidRPr="00D52134" w:rsidRDefault="00741091" w:rsidP="0074109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741091" w:rsidRPr="00D52134" w:rsidRDefault="00741091" w:rsidP="00741091">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741091" w:rsidRPr="00D52134" w:rsidRDefault="00741091" w:rsidP="00741091">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741091" w:rsidRPr="00D52134" w:rsidRDefault="00741091" w:rsidP="0074109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741091" w:rsidRPr="00D52134" w:rsidRDefault="00741091" w:rsidP="0074109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741091" w:rsidRPr="00D52134" w:rsidRDefault="00741091" w:rsidP="00741091">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741091" w:rsidRPr="00D52134" w:rsidRDefault="00741091" w:rsidP="00741091">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741091" w:rsidRPr="00D52134" w:rsidRDefault="00741091" w:rsidP="00741091">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lastRenderedPageBreak/>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741091" w:rsidRPr="00D52134" w:rsidRDefault="00741091" w:rsidP="00741091">
      <w:pPr>
        <w:spacing w:before="0" w:beforeAutospacing="0" w:after="0" w:afterAutospacing="0"/>
        <w:rPr>
          <w:b/>
          <w:sz w:val="20"/>
          <w:szCs w:val="20"/>
        </w:rPr>
      </w:pPr>
    </w:p>
    <w:p w:rsidR="00741091" w:rsidRPr="00417A05" w:rsidRDefault="00741091" w:rsidP="00741091">
      <w:pPr>
        <w:pStyle w:val="1c"/>
        <w:tabs>
          <w:tab w:val="right" w:leader="dot" w:pos="9600"/>
        </w:tabs>
        <w:spacing w:before="0" w:beforeAutospacing="0" w:after="0" w:afterAutospacing="0"/>
        <w:ind w:left="0" w:firstLine="709"/>
        <w:rPr>
          <w:b/>
          <w:sz w:val="20"/>
        </w:rPr>
      </w:pPr>
      <w:r w:rsidRPr="00417A05">
        <w:rPr>
          <w:b/>
          <w:sz w:val="20"/>
        </w:rPr>
        <w:t xml:space="preserve">6.4.1 Формы самостоятельной работы обучающихся по разделам дисциплины </w:t>
      </w:r>
    </w:p>
    <w:p w:rsidR="00741091" w:rsidRPr="00D52134" w:rsidRDefault="00741091" w:rsidP="00741091">
      <w:pPr>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Сравнительное правоведение как наука и учебная дисциплина: история, теоретические основы и методология</w:t>
      </w:r>
      <w:r w:rsidRPr="00D52134">
        <w:rPr>
          <w:b/>
          <w:iCs/>
          <w:sz w:val="20"/>
          <w:szCs w:val="20"/>
        </w:rPr>
        <w:t>»</w:t>
      </w:r>
    </w:p>
    <w:p w:rsidR="00741091" w:rsidRPr="00D52134" w:rsidRDefault="00741091" w:rsidP="00741091">
      <w:pPr>
        <w:spacing w:before="0" w:beforeAutospacing="0" w:after="0" w:afterAutospacing="0"/>
        <w:ind w:firstLine="680"/>
        <w:rPr>
          <w:b/>
          <w:sz w:val="20"/>
          <w:szCs w:val="20"/>
        </w:rPr>
      </w:pPr>
      <w:r w:rsidRPr="00D52134">
        <w:rPr>
          <w:b/>
          <w:sz w:val="20"/>
          <w:szCs w:val="20"/>
        </w:rPr>
        <w:t xml:space="preserve">Тема </w:t>
      </w:r>
      <w:proofErr w:type="spellStart"/>
      <w:r w:rsidRPr="00D52134">
        <w:rPr>
          <w:b/>
          <w:sz w:val="20"/>
          <w:szCs w:val="20"/>
        </w:rPr>
        <w:t>вебинара</w:t>
      </w:r>
      <w:proofErr w:type="spellEnd"/>
      <w:r w:rsidRPr="00D52134">
        <w:rPr>
          <w:b/>
          <w:sz w:val="20"/>
          <w:szCs w:val="20"/>
        </w:rPr>
        <w:t>:</w:t>
      </w:r>
      <w:r w:rsidRPr="00D52134">
        <w:rPr>
          <w:sz w:val="20"/>
          <w:szCs w:val="20"/>
        </w:rPr>
        <w:t xml:space="preserve"> </w:t>
      </w:r>
      <w:r w:rsidRPr="00D52134">
        <w:rPr>
          <w:b/>
          <w:sz w:val="20"/>
          <w:szCs w:val="20"/>
        </w:rPr>
        <w:t>Сравнительное правоведение и некоторые проблемы отдельных отраслевых юридических наук.</w:t>
      </w:r>
    </w:p>
    <w:p w:rsidR="00741091" w:rsidRPr="00D52134" w:rsidRDefault="00741091" w:rsidP="00741091">
      <w:pPr>
        <w:spacing w:before="0" w:beforeAutospacing="0" w:after="0" w:afterAutospacing="0"/>
        <w:ind w:firstLine="680"/>
        <w:rPr>
          <w:b/>
          <w:sz w:val="20"/>
          <w:szCs w:val="20"/>
        </w:rPr>
      </w:pPr>
      <w:r w:rsidRPr="00D52134">
        <w:rPr>
          <w:b/>
          <w:sz w:val="20"/>
          <w:szCs w:val="20"/>
        </w:rPr>
        <w:t>Проблемные вопросы</w:t>
      </w:r>
    </w:p>
    <w:p w:rsidR="00741091" w:rsidRPr="00D52134" w:rsidRDefault="00741091" w:rsidP="00417A05">
      <w:pPr>
        <w:pStyle w:val="a7"/>
        <w:numPr>
          <w:ilvl w:val="0"/>
          <w:numId w:val="75"/>
        </w:numPr>
        <w:tabs>
          <w:tab w:val="left" w:pos="709"/>
          <w:tab w:val="left" w:pos="720"/>
        </w:tabs>
        <w:suppressAutoHyphens/>
        <w:ind w:left="-142" w:firstLine="993"/>
      </w:pPr>
      <w:r w:rsidRPr="00D52134">
        <w:t>Со</w:t>
      </w:r>
      <w:r w:rsidRPr="00D52134">
        <w:softHyphen/>
        <w:t>временное состояние сравнительно-правовых исследований, их ос</w:t>
      </w:r>
      <w:r w:rsidRPr="00D52134">
        <w:softHyphen/>
        <w:t>новные уровни и виды. Что должно быть предметом сравнительного правоведения как науки и учебной дисциплины?</w:t>
      </w:r>
    </w:p>
    <w:p w:rsidR="00741091" w:rsidRPr="00D52134" w:rsidRDefault="00741091" w:rsidP="00417A05">
      <w:pPr>
        <w:numPr>
          <w:ilvl w:val="0"/>
          <w:numId w:val="75"/>
        </w:numPr>
        <w:tabs>
          <w:tab w:val="left" w:pos="720"/>
        </w:tabs>
        <w:suppressAutoHyphens/>
        <w:spacing w:before="0" w:beforeAutospacing="0" w:after="0" w:afterAutospacing="0"/>
        <w:ind w:left="-142" w:firstLine="993"/>
        <w:jc w:val="both"/>
        <w:rPr>
          <w:sz w:val="20"/>
          <w:szCs w:val="20"/>
        </w:rPr>
      </w:pPr>
      <w:r w:rsidRPr="00D52134">
        <w:rPr>
          <w:sz w:val="20"/>
          <w:szCs w:val="20"/>
        </w:rPr>
        <w:t>Теоретические и методологические основы сравнительного правоведения и юридическая антропология. Как решить проблему идентификации национальной правовой системы в аспекте юридической антропологии?</w:t>
      </w:r>
    </w:p>
    <w:p w:rsidR="00741091" w:rsidRPr="00D52134" w:rsidRDefault="00741091" w:rsidP="00417A05">
      <w:pPr>
        <w:numPr>
          <w:ilvl w:val="0"/>
          <w:numId w:val="75"/>
        </w:numPr>
        <w:tabs>
          <w:tab w:val="left" w:pos="720"/>
        </w:tabs>
        <w:suppressAutoHyphens/>
        <w:spacing w:before="0" w:beforeAutospacing="0" w:after="0" w:afterAutospacing="0"/>
        <w:ind w:left="-142" w:firstLine="993"/>
        <w:jc w:val="both"/>
        <w:rPr>
          <w:sz w:val="20"/>
          <w:szCs w:val="20"/>
        </w:rPr>
      </w:pPr>
      <w:r w:rsidRPr="00D52134">
        <w:rPr>
          <w:sz w:val="20"/>
          <w:szCs w:val="20"/>
        </w:rPr>
        <w:t xml:space="preserve">Проблема выбора критерия классификации национальных правовых систем и основных правовых семей современности. Каким критериям отдать предпочтение? </w:t>
      </w:r>
    </w:p>
    <w:p w:rsidR="00741091" w:rsidRPr="00D52134" w:rsidRDefault="00741091" w:rsidP="00417A05">
      <w:pPr>
        <w:numPr>
          <w:ilvl w:val="0"/>
          <w:numId w:val="75"/>
        </w:numPr>
        <w:tabs>
          <w:tab w:val="left" w:pos="720"/>
        </w:tabs>
        <w:spacing w:before="0" w:beforeAutospacing="0" w:after="0" w:afterAutospacing="0"/>
        <w:ind w:left="-142" w:firstLine="993"/>
        <w:rPr>
          <w:sz w:val="20"/>
          <w:szCs w:val="20"/>
        </w:rPr>
      </w:pPr>
      <w:r w:rsidRPr="00D52134">
        <w:rPr>
          <w:sz w:val="20"/>
          <w:szCs w:val="20"/>
        </w:rPr>
        <w:t>Континентальное европейское право, англо-американское общее право, смешанное право (гибрид континентального и общего), их достоинства и недостатки. За какой системой права будущее?</w:t>
      </w:r>
    </w:p>
    <w:p w:rsidR="00741091" w:rsidRPr="00D52134" w:rsidRDefault="00741091" w:rsidP="00417A05">
      <w:pPr>
        <w:numPr>
          <w:ilvl w:val="0"/>
          <w:numId w:val="75"/>
        </w:numPr>
        <w:tabs>
          <w:tab w:val="left" w:pos="720"/>
        </w:tabs>
        <w:suppressAutoHyphens/>
        <w:spacing w:before="0" w:beforeAutospacing="0" w:after="0" w:afterAutospacing="0"/>
        <w:ind w:left="-142" w:firstLine="993"/>
        <w:jc w:val="both"/>
        <w:rPr>
          <w:sz w:val="20"/>
          <w:szCs w:val="20"/>
        </w:rPr>
      </w:pPr>
      <w:r w:rsidRPr="00D52134">
        <w:rPr>
          <w:sz w:val="20"/>
          <w:szCs w:val="20"/>
        </w:rPr>
        <w:t>Русская правовая традиция и современное состояние правовой системы России. Какая правовая система нужна современной  и  будущей России?</w:t>
      </w:r>
    </w:p>
    <w:p w:rsidR="00741091" w:rsidRPr="00D52134" w:rsidRDefault="00741091" w:rsidP="00417A05">
      <w:pPr>
        <w:numPr>
          <w:ilvl w:val="0"/>
          <w:numId w:val="75"/>
        </w:numPr>
        <w:tabs>
          <w:tab w:val="left" w:pos="720"/>
        </w:tabs>
        <w:suppressAutoHyphens/>
        <w:spacing w:before="0" w:beforeAutospacing="0" w:after="0" w:afterAutospacing="0"/>
        <w:ind w:left="-142" w:firstLine="993"/>
        <w:jc w:val="both"/>
        <w:rPr>
          <w:sz w:val="20"/>
          <w:szCs w:val="20"/>
        </w:rPr>
      </w:pPr>
      <w:r w:rsidRPr="00D52134">
        <w:rPr>
          <w:sz w:val="20"/>
          <w:szCs w:val="20"/>
        </w:rPr>
        <w:t>Сравнительное правоведение в сфере конституционного права. Актуальные проблемы современного конституционного права РФ и пути их решения.</w:t>
      </w:r>
    </w:p>
    <w:p w:rsidR="00741091" w:rsidRPr="00D52134" w:rsidRDefault="00741091" w:rsidP="00417A05">
      <w:pPr>
        <w:numPr>
          <w:ilvl w:val="0"/>
          <w:numId w:val="75"/>
        </w:numPr>
        <w:tabs>
          <w:tab w:val="left" w:pos="720"/>
        </w:tabs>
        <w:suppressAutoHyphens/>
        <w:spacing w:before="0" w:beforeAutospacing="0" w:after="0" w:afterAutospacing="0"/>
        <w:ind w:left="-142" w:firstLine="993"/>
        <w:jc w:val="both"/>
        <w:rPr>
          <w:sz w:val="20"/>
          <w:szCs w:val="20"/>
        </w:rPr>
      </w:pPr>
      <w:r w:rsidRPr="00D52134">
        <w:rPr>
          <w:sz w:val="20"/>
          <w:szCs w:val="20"/>
        </w:rPr>
        <w:t xml:space="preserve">Институт президентства в современном мире в целом и в России  в частности, его теоретические  и методологические основы.  Какой вид республики  и   институт Президента нужны современной России? </w:t>
      </w:r>
    </w:p>
    <w:p w:rsidR="00741091" w:rsidRPr="00D52134" w:rsidRDefault="00741091" w:rsidP="00417A05">
      <w:pPr>
        <w:numPr>
          <w:ilvl w:val="0"/>
          <w:numId w:val="75"/>
        </w:numPr>
        <w:tabs>
          <w:tab w:val="left" w:pos="720"/>
        </w:tabs>
        <w:suppressAutoHyphens/>
        <w:spacing w:before="0" w:beforeAutospacing="0" w:after="0" w:afterAutospacing="0"/>
        <w:ind w:left="-142" w:firstLine="993"/>
        <w:jc w:val="both"/>
        <w:rPr>
          <w:sz w:val="20"/>
          <w:szCs w:val="20"/>
        </w:rPr>
      </w:pPr>
      <w:r w:rsidRPr="00D52134">
        <w:rPr>
          <w:sz w:val="20"/>
          <w:szCs w:val="20"/>
        </w:rPr>
        <w:t xml:space="preserve">Сравнительно-правовой анализ отдельных  институтов гражданского права государств романо-германской  и англосаксонской правовых семей. Какой положительный опыт  институтов гражданского права зарубежных стран важно  перенять и применять на практике в России?  </w:t>
      </w:r>
    </w:p>
    <w:p w:rsidR="00741091" w:rsidRPr="00D52134" w:rsidRDefault="00741091" w:rsidP="00417A05">
      <w:pPr>
        <w:numPr>
          <w:ilvl w:val="0"/>
          <w:numId w:val="75"/>
        </w:numPr>
        <w:tabs>
          <w:tab w:val="left" w:pos="720"/>
        </w:tabs>
        <w:spacing w:before="0" w:beforeAutospacing="0" w:after="0" w:afterAutospacing="0"/>
        <w:ind w:left="-142" w:firstLine="993"/>
        <w:rPr>
          <w:sz w:val="20"/>
          <w:szCs w:val="20"/>
        </w:rPr>
      </w:pPr>
      <w:r w:rsidRPr="00D52134">
        <w:rPr>
          <w:sz w:val="20"/>
          <w:szCs w:val="20"/>
        </w:rPr>
        <w:t>Какие допустимые и возможные  подходы  в современных правовых культурах к сравнению российского договорного права с договорным правом в романо-германской правовой семье и семье общего права?</w:t>
      </w:r>
    </w:p>
    <w:p w:rsidR="00741091" w:rsidRPr="00521D61" w:rsidRDefault="00741091" w:rsidP="00417A05">
      <w:pPr>
        <w:numPr>
          <w:ilvl w:val="0"/>
          <w:numId w:val="75"/>
        </w:numPr>
        <w:shd w:val="clear" w:color="auto" w:fill="FFFFFF"/>
        <w:tabs>
          <w:tab w:val="left" w:pos="720"/>
        </w:tabs>
        <w:spacing w:before="0" w:beforeAutospacing="0" w:after="0" w:afterAutospacing="0"/>
        <w:ind w:left="-142" w:firstLine="993"/>
        <w:jc w:val="both"/>
        <w:rPr>
          <w:bCs/>
          <w:sz w:val="20"/>
          <w:szCs w:val="20"/>
        </w:rPr>
      </w:pPr>
      <w:r w:rsidRPr="00D52134">
        <w:rPr>
          <w:sz w:val="20"/>
          <w:szCs w:val="20"/>
        </w:rPr>
        <w:t>Основные доктрины современной российской правовой системы. Каково должно быть соотношение российской правовой системы с правовыми система</w:t>
      </w:r>
      <w:r w:rsidRPr="00D52134">
        <w:rPr>
          <w:sz w:val="20"/>
          <w:szCs w:val="20"/>
        </w:rPr>
        <w:softHyphen/>
        <w:t>ми государств дальнего и ближнего зарубежья в условиях современной  мировой глобализации?</w:t>
      </w:r>
    </w:p>
    <w:p w:rsidR="00521D61" w:rsidRDefault="00521D61" w:rsidP="00741091">
      <w:pPr>
        <w:tabs>
          <w:tab w:val="left" w:pos="1080"/>
        </w:tabs>
        <w:spacing w:before="0" w:beforeAutospacing="0" w:after="0" w:afterAutospacing="0"/>
        <w:ind w:firstLine="720"/>
        <w:jc w:val="both"/>
        <w:rPr>
          <w:b/>
          <w:sz w:val="20"/>
          <w:szCs w:val="20"/>
        </w:rPr>
      </w:pPr>
    </w:p>
    <w:p w:rsidR="00741091" w:rsidRPr="00D52134" w:rsidRDefault="00741091" w:rsidP="00741091">
      <w:pPr>
        <w:tabs>
          <w:tab w:val="left" w:pos="1080"/>
        </w:tabs>
        <w:spacing w:before="0" w:beforeAutospacing="0" w:after="0" w:afterAutospacing="0"/>
        <w:ind w:firstLine="720"/>
        <w:jc w:val="both"/>
        <w:rPr>
          <w:b/>
          <w:sz w:val="20"/>
          <w:szCs w:val="20"/>
        </w:rPr>
      </w:pPr>
      <w:r w:rsidRPr="00D52134">
        <w:rPr>
          <w:b/>
          <w:sz w:val="20"/>
          <w:szCs w:val="20"/>
        </w:rPr>
        <w:t>Темы устного доклада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Зарождение и развитие идей сравнительного правоведения в древнем мире.</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Сравнительное правоведение как наука и учебная дисциплина.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Особенности развития идей сравнительного правоведения в дореволюционной России.</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Правовая карта мира – основной предмет изучения сравнительного правоведения.</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Сравнительное правоведение в советской и постсоветской России.</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 xml:space="preserve">Проблемы </w:t>
      </w:r>
      <w:proofErr w:type="spellStart"/>
      <w:r w:rsidRPr="00D52134">
        <w:rPr>
          <w:sz w:val="20"/>
          <w:szCs w:val="20"/>
        </w:rPr>
        <w:t>правопонимания</w:t>
      </w:r>
      <w:proofErr w:type="spellEnd"/>
      <w:r w:rsidRPr="00D52134">
        <w:rPr>
          <w:sz w:val="20"/>
          <w:szCs w:val="20"/>
        </w:rPr>
        <w:t xml:space="preserve"> на различных этапах развития общества.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Основные признаки и черты национального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Особенности взаимоотношений международного и внутригосударственного права в современной России.</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Политические, идеологические и культурные факторы, оказывающие влияние на классификацию правовых систем.</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Правовые системы Германии и Франции – основы формирования и развития романо-германского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Историческое формирование романо-германской системы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Виды источников романо-германского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Закон в системе источников романо-германского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Обычай в системе источников романо-германского права: понятие, особенности.</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Соотношение прецедента, закона и обычая в романо-германской правовой системе.</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Доктрина как источник романо-германского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Становление и развитие общего права: основные периоды.</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Экспансия общего права за пределами Англии.</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Основные источники англосаксонского права: понятие, виды.</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Прецедент как основной источник англосаксонского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Место и роль законов в системе англосаксонского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Обычай и правовой обычай в системе источников общего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Коран как основной источник мусульманского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Особенности Сунны как источника мусульманского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proofErr w:type="spellStart"/>
      <w:r w:rsidRPr="00D52134">
        <w:rPr>
          <w:sz w:val="20"/>
          <w:szCs w:val="20"/>
        </w:rPr>
        <w:lastRenderedPageBreak/>
        <w:t>Иджма</w:t>
      </w:r>
      <w:proofErr w:type="spellEnd"/>
      <w:r w:rsidRPr="00D52134">
        <w:rPr>
          <w:sz w:val="20"/>
          <w:szCs w:val="20"/>
        </w:rPr>
        <w:t xml:space="preserve"> и </w:t>
      </w:r>
      <w:proofErr w:type="spellStart"/>
      <w:r w:rsidRPr="00D52134">
        <w:rPr>
          <w:sz w:val="20"/>
          <w:szCs w:val="20"/>
        </w:rPr>
        <w:t>Кияс</w:t>
      </w:r>
      <w:proofErr w:type="spellEnd"/>
      <w:r w:rsidRPr="00D52134">
        <w:rPr>
          <w:sz w:val="20"/>
          <w:szCs w:val="20"/>
        </w:rPr>
        <w:t xml:space="preserve"> в системе источников мусульманского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Обычаи, соглашения и другие источники мусульманского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Право индусской общины.</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Этапы формирования японского права.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Традиционное право народов Африки.</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Правовые системы Дальнего Востока.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Китайское право.</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Японское право.</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Правовые системы Мадагаскара.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sz w:val="20"/>
          <w:szCs w:val="20"/>
        </w:rPr>
      </w:pPr>
      <w:r w:rsidRPr="00D52134">
        <w:rPr>
          <w:sz w:val="20"/>
          <w:szCs w:val="20"/>
        </w:rPr>
        <w:t>Независимые государства.</w:t>
      </w:r>
    </w:p>
    <w:p w:rsidR="00741091" w:rsidRPr="00D52134" w:rsidRDefault="00741091" w:rsidP="00741091">
      <w:pPr>
        <w:numPr>
          <w:ilvl w:val="0"/>
          <w:numId w:val="76"/>
        </w:numPr>
        <w:tabs>
          <w:tab w:val="left" w:pos="360"/>
          <w:tab w:val="left" w:pos="1080"/>
        </w:tabs>
        <w:spacing w:before="0" w:beforeAutospacing="0" w:after="0" w:afterAutospacing="0"/>
        <w:ind w:left="0" w:firstLine="720"/>
        <w:rPr>
          <w:b/>
          <w:sz w:val="20"/>
          <w:szCs w:val="20"/>
        </w:rPr>
      </w:pPr>
      <w:r w:rsidRPr="00D52134">
        <w:rPr>
          <w:sz w:val="20"/>
          <w:szCs w:val="20"/>
        </w:rPr>
        <w:t>Право США в системе общего права.</w:t>
      </w:r>
    </w:p>
    <w:p w:rsidR="00741091" w:rsidRPr="00D52134" w:rsidRDefault="00741091" w:rsidP="00741091">
      <w:pPr>
        <w:spacing w:before="0" w:beforeAutospacing="0" w:after="0" w:afterAutospacing="0"/>
        <w:ind w:firstLine="680"/>
        <w:rPr>
          <w:b/>
          <w:sz w:val="20"/>
          <w:szCs w:val="20"/>
        </w:rPr>
      </w:pPr>
    </w:p>
    <w:p w:rsidR="00741091" w:rsidRPr="00D52134" w:rsidRDefault="00741091" w:rsidP="00741091">
      <w:pPr>
        <w:spacing w:before="0" w:beforeAutospacing="0" w:after="0" w:afterAutospacing="0"/>
        <w:ind w:firstLine="680"/>
        <w:rPr>
          <w:b/>
          <w:sz w:val="20"/>
          <w:szCs w:val="20"/>
        </w:rPr>
      </w:pPr>
      <w:r w:rsidRPr="00D52134">
        <w:rPr>
          <w:b/>
          <w:sz w:val="20"/>
          <w:szCs w:val="20"/>
        </w:rPr>
        <w:t xml:space="preserve">Раздел 2 </w:t>
      </w:r>
      <w:r w:rsidRPr="00D52134">
        <w:rPr>
          <w:b/>
          <w:iCs/>
          <w:sz w:val="20"/>
          <w:szCs w:val="20"/>
        </w:rPr>
        <w:t>«</w:t>
      </w:r>
      <w:r w:rsidRPr="00D52134">
        <w:rPr>
          <w:b/>
          <w:sz w:val="20"/>
          <w:szCs w:val="20"/>
        </w:rPr>
        <w:t>Правовые семьи и национальные правовые системы современности: краткая характеристика и сравнительно-правовой анализ</w:t>
      </w:r>
      <w:r w:rsidRPr="00D52134">
        <w:rPr>
          <w:b/>
          <w:iCs/>
          <w:sz w:val="20"/>
          <w:szCs w:val="20"/>
        </w:rPr>
        <w:t>»</w:t>
      </w:r>
    </w:p>
    <w:p w:rsidR="00741091" w:rsidRPr="00D52134" w:rsidRDefault="00741091" w:rsidP="00741091">
      <w:pPr>
        <w:tabs>
          <w:tab w:val="left" w:pos="1080"/>
        </w:tabs>
        <w:suppressAutoHyphens/>
        <w:spacing w:before="0" w:beforeAutospacing="0" w:after="0" w:afterAutospacing="0"/>
        <w:ind w:firstLine="720"/>
        <w:rPr>
          <w:b/>
          <w:sz w:val="20"/>
          <w:szCs w:val="20"/>
        </w:rPr>
      </w:pPr>
      <w:r w:rsidRPr="00D52134">
        <w:rPr>
          <w:b/>
          <w:sz w:val="20"/>
          <w:szCs w:val="20"/>
        </w:rPr>
        <w:t xml:space="preserve">Темы устного доклада </w:t>
      </w:r>
    </w:p>
    <w:p w:rsidR="00741091" w:rsidRPr="00D52134" w:rsidRDefault="00741091" w:rsidP="00741091">
      <w:pPr>
        <w:numPr>
          <w:ilvl w:val="0"/>
          <w:numId w:val="77"/>
        </w:numPr>
        <w:tabs>
          <w:tab w:val="clear" w:pos="1440"/>
          <w:tab w:val="left" w:pos="-540"/>
          <w:tab w:val="left" w:pos="0"/>
          <w:tab w:val="left" w:pos="1080"/>
        </w:tabs>
        <w:suppressAutoHyphens/>
        <w:spacing w:before="0" w:beforeAutospacing="0" w:after="0" w:afterAutospacing="0"/>
        <w:ind w:left="0" w:firstLine="720"/>
        <w:rPr>
          <w:sz w:val="20"/>
          <w:szCs w:val="20"/>
        </w:rPr>
      </w:pPr>
      <w:r w:rsidRPr="00D52134">
        <w:rPr>
          <w:sz w:val="20"/>
          <w:szCs w:val="20"/>
        </w:rPr>
        <w:t>Современное состояние сравнительно-правовых исследований, их ос</w:t>
      </w:r>
      <w:r w:rsidRPr="00D52134">
        <w:rPr>
          <w:sz w:val="20"/>
          <w:szCs w:val="20"/>
        </w:rPr>
        <w:softHyphen/>
        <w:t>новные уровни и виды. Что должно быть предметом сравнительного правоведения как науки и учебной дисциплины?</w:t>
      </w:r>
    </w:p>
    <w:p w:rsidR="00741091" w:rsidRPr="00D52134" w:rsidRDefault="00741091" w:rsidP="00741091">
      <w:pPr>
        <w:numPr>
          <w:ilvl w:val="0"/>
          <w:numId w:val="77"/>
        </w:numPr>
        <w:tabs>
          <w:tab w:val="clear" w:pos="1440"/>
          <w:tab w:val="left" w:pos="-540"/>
          <w:tab w:val="left" w:pos="0"/>
          <w:tab w:val="left" w:pos="1080"/>
        </w:tabs>
        <w:suppressAutoHyphens/>
        <w:spacing w:before="0" w:beforeAutospacing="0" w:after="0" w:afterAutospacing="0"/>
        <w:ind w:left="0" w:firstLine="720"/>
        <w:rPr>
          <w:sz w:val="20"/>
          <w:szCs w:val="20"/>
        </w:rPr>
      </w:pPr>
      <w:r w:rsidRPr="00D52134">
        <w:rPr>
          <w:sz w:val="20"/>
          <w:szCs w:val="20"/>
        </w:rPr>
        <w:t>Теоретические и методологические основы сравнительного правоведения и юридическая антропология. Как решить проблему идентификации национальной правовой системы в аспекте юридической антропологии?</w:t>
      </w:r>
    </w:p>
    <w:p w:rsidR="00741091" w:rsidRPr="00D52134" w:rsidRDefault="00741091" w:rsidP="00741091">
      <w:pPr>
        <w:numPr>
          <w:ilvl w:val="0"/>
          <w:numId w:val="77"/>
        </w:numPr>
        <w:tabs>
          <w:tab w:val="clear" w:pos="1440"/>
          <w:tab w:val="left" w:pos="-540"/>
          <w:tab w:val="left" w:pos="0"/>
          <w:tab w:val="left" w:pos="1080"/>
        </w:tabs>
        <w:spacing w:before="0" w:beforeAutospacing="0" w:after="0" w:afterAutospacing="0"/>
        <w:ind w:left="0" w:firstLine="720"/>
        <w:rPr>
          <w:sz w:val="20"/>
          <w:szCs w:val="20"/>
        </w:rPr>
      </w:pPr>
      <w:r w:rsidRPr="00D52134">
        <w:rPr>
          <w:sz w:val="20"/>
          <w:szCs w:val="20"/>
        </w:rPr>
        <w:t xml:space="preserve">Проблема выбора критерия классификации национальных правовых систем и основных правовых семей современности. Каким критериям отдать предпочтение? </w:t>
      </w:r>
    </w:p>
    <w:p w:rsidR="00741091" w:rsidRPr="00D52134" w:rsidRDefault="00741091" w:rsidP="00741091">
      <w:pPr>
        <w:numPr>
          <w:ilvl w:val="0"/>
          <w:numId w:val="77"/>
        </w:numPr>
        <w:tabs>
          <w:tab w:val="clear" w:pos="1440"/>
          <w:tab w:val="left" w:pos="-540"/>
          <w:tab w:val="left" w:pos="0"/>
          <w:tab w:val="left" w:pos="1080"/>
        </w:tabs>
        <w:spacing w:before="0" w:beforeAutospacing="0" w:after="0" w:afterAutospacing="0"/>
        <w:ind w:left="0" w:firstLine="720"/>
        <w:rPr>
          <w:sz w:val="20"/>
          <w:szCs w:val="20"/>
        </w:rPr>
      </w:pPr>
      <w:r w:rsidRPr="00D52134">
        <w:rPr>
          <w:sz w:val="20"/>
          <w:szCs w:val="20"/>
        </w:rPr>
        <w:t>Континентальное европейское право, англо-американское общее право, смешанное право (гибрид континентального и общего), их достоинства и недостатки. За какой системой права будущее?</w:t>
      </w:r>
    </w:p>
    <w:p w:rsidR="00741091" w:rsidRPr="00D52134" w:rsidRDefault="00741091" w:rsidP="00741091">
      <w:pPr>
        <w:numPr>
          <w:ilvl w:val="0"/>
          <w:numId w:val="77"/>
        </w:numPr>
        <w:tabs>
          <w:tab w:val="clear" w:pos="1440"/>
          <w:tab w:val="left" w:pos="-540"/>
          <w:tab w:val="left" w:pos="0"/>
          <w:tab w:val="left" w:pos="1080"/>
        </w:tabs>
        <w:suppressAutoHyphens/>
        <w:spacing w:before="0" w:beforeAutospacing="0" w:after="0" w:afterAutospacing="0"/>
        <w:ind w:left="0" w:firstLine="720"/>
        <w:rPr>
          <w:sz w:val="20"/>
          <w:szCs w:val="20"/>
        </w:rPr>
      </w:pPr>
      <w:r w:rsidRPr="00D52134">
        <w:rPr>
          <w:sz w:val="20"/>
          <w:szCs w:val="20"/>
        </w:rPr>
        <w:t>Русская правовая традиция и современное состояние правовой системы России. Какая правовая система нужна современной  и  будущей России?</w:t>
      </w:r>
    </w:p>
    <w:p w:rsidR="00741091" w:rsidRPr="00D52134" w:rsidRDefault="00741091" w:rsidP="00741091">
      <w:pPr>
        <w:numPr>
          <w:ilvl w:val="0"/>
          <w:numId w:val="77"/>
        </w:numPr>
        <w:tabs>
          <w:tab w:val="clear" w:pos="1440"/>
          <w:tab w:val="left" w:pos="-540"/>
          <w:tab w:val="left" w:pos="0"/>
          <w:tab w:val="left" w:pos="1080"/>
        </w:tabs>
        <w:spacing w:before="0" w:beforeAutospacing="0" w:after="0" w:afterAutospacing="0"/>
        <w:ind w:left="0" w:firstLine="720"/>
        <w:rPr>
          <w:sz w:val="20"/>
          <w:szCs w:val="20"/>
        </w:rPr>
      </w:pPr>
      <w:r w:rsidRPr="00D52134">
        <w:rPr>
          <w:sz w:val="20"/>
          <w:szCs w:val="20"/>
        </w:rPr>
        <w:t>Сравнительное правоведение в сфере конституционного права. Актуальные проблемы современного конституционного права РФ и пути их решения.</w:t>
      </w:r>
    </w:p>
    <w:p w:rsidR="00741091" w:rsidRPr="00D52134" w:rsidRDefault="00741091" w:rsidP="00741091">
      <w:pPr>
        <w:numPr>
          <w:ilvl w:val="0"/>
          <w:numId w:val="77"/>
        </w:numPr>
        <w:tabs>
          <w:tab w:val="clear" w:pos="1440"/>
          <w:tab w:val="left" w:pos="-540"/>
          <w:tab w:val="left" w:pos="0"/>
          <w:tab w:val="left" w:pos="1080"/>
        </w:tabs>
        <w:spacing w:before="0" w:beforeAutospacing="0" w:after="0" w:afterAutospacing="0"/>
        <w:ind w:left="0" w:firstLine="720"/>
        <w:rPr>
          <w:sz w:val="20"/>
          <w:szCs w:val="20"/>
        </w:rPr>
      </w:pPr>
      <w:r w:rsidRPr="00D52134">
        <w:rPr>
          <w:sz w:val="20"/>
          <w:szCs w:val="20"/>
        </w:rPr>
        <w:t xml:space="preserve">Институт президентства в современном мире в целом и в России  в частности, его теоретические  и методологические основы.  Какой вид республики  и   институт Президента нужны современной России? </w:t>
      </w:r>
    </w:p>
    <w:p w:rsidR="00741091" w:rsidRPr="00D52134" w:rsidRDefault="00741091" w:rsidP="00741091">
      <w:pPr>
        <w:numPr>
          <w:ilvl w:val="0"/>
          <w:numId w:val="77"/>
        </w:numPr>
        <w:tabs>
          <w:tab w:val="clear" w:pos="1440"/>
          <w:tab w:val="left" w:pos="-540"/>
          <w:tab w:val="left" w:pos="0"/>
          <w:tab w:val="left" w:pos="1080"/>
        </w:tabs>
        <w:spacing w:before="0" w:beforeAutospacing="0" w:after="0" w:afterAutospacing="0"/>
        <w:ind w:left="0" w:firstLine="720"/>
        <w:rPr>
          <w:sz w:val="20"/>
          <w:szCs w:val="20"/>
        </w:rPr>
      </w:pPr>
      <w:r w:rsidRPr="00D52134">
        <w:rPr>
          <w:sz w:val="20"/>
          <w:szCs w:val="20"/>
        </w:rPr>
        <w:t xml:space="preserve">Сравнительно-правовой анализ отдельных  институтов гражданского права государств романо-германской  и англосаксонской правовых семей. Какой положительный опыт  институтов гражданского права зарубежных стран важно  перенять и применять на практике в России?  </w:t>
      </w:r>
    </w:p>
    <w:p w:rsidR="00741091" w:rsidRPr="00D52134" w:rsidRDefault="00741091" w:rsidP="00741091">
      <w:pPr>
        <w:numPr>
          <w:ilvl w:val="0"/>
          <w:numId w:val="77"/>
        </w:numPr>
        <w:tabs>
          <w:tab w:val="clear" w:pos="1440"/>
          <w:tab w:val="left" w:pos="-540"/>
          <w:tab w:val="left" w:pos="0"/>
          <w:tab w:val="left" w:pos="1080"/>
        </w:tabs>
        <w:spacing w:before="0" w:beforeAutospacing="0" w:after="0" w:afterAutospacing="0"/>
        <w:ind w:left="0" w:firstLine="720"/>
        <w:rPr>
          <w:sz w:val="20"/>
          <w:szCs w:val="20"/>
        </w:rPr>
      </w:pPr>
      <w:r w:rsidRPr="00D52134">
        <w:rPr>
          <w:sz w:val="20"/>
          <w:szCs w:val="20"/>
        </w:rPr>
        <w:t>Какие допустимые и возможные  подходы  в современных правовых культурах к сравнению российского договорного права с договорным правом в романо-германской правовой семье и семье общего права?</w:t>
      </w:r>
    </w:p>
    <w:p w:rsidR="00741091" w:rsidRPr="00D52134" w:rsidRDefault="00741091" w:rsidP="00741091">
      <w:pPr>
        <w:pStyle w:val="affe"/>
        <w:numPr>
          <w:ilvl w:val="0"/>
          <w:numId w:val="77"/>
        </w:numPr>
        <w:tabs>
          <w:tab w:val="clear" w:pos="1440"/>
          <w:tab w:val="left" w:pos="-540"/>
          <w:tab w:val="left" w:pos="0"/>
          <w:tab w:val="left" w:pos="1080"/>
        </w:tabs>
        <w:spacing w:before="0" w:beforeAutospacing="0" w:after="0" w:afterAutospacing="0"/>
        <w:ind w:left="0" w:firstLine="720"/>
        <w:rPr>
          <w:sz w:val="20"/>
          <w:szCs w:val="20"/>
        </w:rPr>
      </w:pPr>
      <w:r w:rsidRPr="00D52134">
        <w:rPr>
          <w:sz w:val="20"/>
          <w:szCs w:val="20"/>
        </w:rPr>
        <w:t>Основные доктрины современной российской правовой системы. Каково должно быть соотношение российской правовой системы с правовыми система</w:t>
      </w:r>
      <w:r w:rsidRPr="00D52134">
        <w:rPr>
          <w:sz w:val="20"/>
          <w:szCs w:val="20"/>
        </w:rPr>
        <w:softHyphen/>
        <w:t>ми государств дальнего и ближнего зарубежья в условиях современной  мировой глобализации?</w:t>
      </w:r>
    </w:p>
    <w:p w:rsidR="00741091" w:rsidRPr="00D52134" w:rsidRDefault="00741091" w:rsidP="00741091">
      <w:pPr>
        <w:tabs>
          <w:tab w:val="left" w:pos="1080"/>
        </w:tabs>
        <w:spacing w:before="0" w:beforeAutospacing="0" w:after="0" w:afterAutospacing="0"/>
        <w:ind w:firstLine="360"/>
        <w:rPr>
          <w:b/>
          <w:sz w:val="20"/>
          <w:szCs w:val="20"/>
        </w:rPr>
      </w:pPr>
    </w:p>
    <w:p w:rsidR="00741091" w:rsidRPr="00417A05" w:rsidRDefault="00945D4E" w:rsidP="00741091">
      <w:pPr>
        <w:pStyle w:val="1c"/>
        <w:tabs>
          <w:tab w:val="right" w:leader="dot" w:pos="9600"/>
        </w:tabs>
        <w:spacing w:before="0" w:beforeAutospacing="0" w:after="0" w:afterAutospacing="0"/>
        <w:ind w:left="0" w:firstLine="709"/>
        <w:rPr>
          <w:b/>
          <w:sz w:val="20"/>
        </w:rPr>
      </w:pPr>
      <w:r>
        <w:rPr>
          <w:b/>
          <w:sz w:val="20"/>
        </w:rPr>
        <w:t>7</w:t>
      </w:r>
      <w:r w:rsidR="00741091" w:rsidRPr="00417A05">
        <w:rPr>
          <w:b/>
          <w:sz w:val="20"/>
        </w:rPr>
        <w:t>. Учебно-методическое и информационное обеспечение дисциплины</w:t>
      </w:r>
    </w:p>
    <w:p w:rsidR="00741091" w:rsidRPr="00D52134" w:rsidRDefault="00945D4E" w:rsidP="00741091">
      <w:pPr>
        <w:spacing w:before="0" w:beforeAutospacing="0" w:after="0" w:afterAutospacing="0"/>
        <w:ind w:firstLine="680"/>
        <w:rPr>
          <w:b/>
          <w:sz w:val="20"/>
          <w:szCs w:val="20"/>
        </w:rPr>
      </w:pPr>
      <w:r>
        <w:rPr>
          <w:b/>
          <w:sz w:val="20"/>
          <w:szCs w:val="20"/>
        </w:rPr>
        <w:t>7</w:t>
      </w:r>
      <w:r w:rsidR="00741091" w:rsidRPr="00D52134">
        <w:rPr>
          <w:b/>
          <w:sz w:val="20"/>
          <w:szCs w:val="20"/>
        </w:rPr>
        <w:t xml:space="preserve">.1. Рекомендуемая литература </w:t>
      </w:r>
    </w:p>
    <w:p w:rsidR="00741091" w:rsidRPr="00D52134" w:rsidRDefault="00741091" w:rsidP="00741091">
      <w:pPr>
        <w:tabs>
          <w:tab w:val="left" w:pos="900"/>
          <w:tab w:val="left" w:pos="1080"/>
        </w:tabs>
        <w:spacing w:before="0" w:beforeAutospacing="0" w:after="0" w:afterAutospacing="0"/>
        <w:ind w:firstLine="709"/>
        <w:rPr>
          <w:b/>
          <w:sz w:val="20"/>
          <w:szCs w:val="20"/>
        </w:rPr>
      </w:pPr>
      <w:r w:rsidRPr="00D52134">
        <w:rPr>
          <w:b/>
          <w:sz w:val="20"/>
          <w:szCs w:val="20"/>
        </w:rPr>
        <w:t>Основная учебная и научная литература</w:t>
      </w:r>
    </w:p>
    <w:p w:rsidR="001736A8" w:rsidRPr="001736A8" w:rsidRDefault="001736A8" w:rsidP="001736A8">
      <w:pPr>
        <w:pStyle w:val="affffffffff0"/>
        <w:numPr>
          <w:ilvl w:val="0"/>
          <w:numId w:val="82"/>
        </w:numPr>
        <w:spacing w:before="0" w:beforeAutospacing="0" w:after="0" w:afterAutospacing="0"/>
        <w:rPr>
          <w:rFonts w:ascii="Times New Roman" w:eastAsia="Times New Roman" w:hAnsi="Times New Roman" w:cs="Times New Roman"/>
          <w:sz w:val="20"/>
          <w:szCs w:val="20"/>
        </w:rPr>
      </w:pPr>
      <w:r w:rsidRPr="001736A8">
        <w:rPr>
          <w:rFonts w:ascii="Times New Roman" w:eastAsia="Times New Roman" w:hAnsi="Times New Roman" w:cs="Times New Roman"/>
          <w:sz w:val="20"/>
          <w:szCs w:val="20"/>
        </w:rPr>
        <w:t>Сравнительное правоведение : учебное пособие для магистрантов / составители М. Ю. Осипов. — Москва : Ай Пи Ар Медиа, 2021. — 704 c. — ISBN 978-5-4497-0818-2. — Текст : электронный // Электронно-библиотечная система IPR BOOKS : [сайт]. — URL: https://www.iprbookshop.ru/101520.html</w:t>
      </w:r>
    </w:p>
    <w:p w:rsidR="001736A8" w:rsidRPr="001736A8" w:rsidRDefault="001736A8" w:rsidP="001736A8">
      <w:pPr>
        <w:pStyle w:val="affffffffff0"/>
        <w:numPr>
          <w:ilvl w:val="0"/>
          <w:numId w:val="82"/>
        </w:numPr>
        <w:spacing w:before="0" w:beforeAutospacing="0" w:after="0" w:afterAutospacing="0"/>
        <w:rPr>
          <w:rFonts w:ascii="Times New Roman" w:eastAsia="Times New Roman" w:hAnsi="Times New Roman" w:cs="Times New Roman"/>
          <w:sz w:val="20"/>
          <w:szCs w:val="20"/>
        </w:rPr>
      </w:pPr>
      <w:proofErr w:type="spellStart"/>
      <w:r w:rsidRPr="001736A8">
        <w:rPr>
          <w:rFonts w:ascii="Times New Roman" w:eastAsia="Times New Roman" w:hAnsi="Times New Roman" w:cs="Times New Roman"/>
          <w:sz w:val="20"/>
          <w:szCs w:val="20"/>
        </w:rPr>
        <w:t>Дождев</w:t>
      </w:r>
      <w:proofErr w:type="spellEnd"/>
      <w:r w:rsidRPr="001736A8">
        <w:rPr>
          <w:rFonts w:ascii="Times New Roman" w:eastAsia="Times New Roman" w:hAnsi="Times New Roman" w:cs="Times New Roman"/>
          <w:sz w:val="20"/>
          <w:szCs w:val="20"/>
        </w:rPr>
        <w:t xml:space="preserve">, Д. В. Европейская традиция частного права: исследования по римскому и сравнительному праву. В 2 томах. Т.1. Право, справедливость, юридическая наука. Добросовестность. Вещные права и владение / Д. В. </w:t>
      </w:r>
      <w:proofErr w:type="spellStart"/>
      <w:r w:rsidRPr="001736A8">
        <w:rPr>
          <w:rFonts w:ascii="Times New Roman" w:eastAsia="Times New Roman" w:hAnsi="Times New Roman" w:cs="Times New Roman"/>
          <w:sz w:val="20"/>
          <w:szCs w:val="20"/>
        </w:rPr>
        <w:t>Дождев</w:t>
      </w:r>
      <w:proofErr w:type="spellEnd"/>
      <w:r w:rsidRPr="001736A8">
        <w:rPr>
          <w:rFonts w:ascii="Times New Roman" w:eastAsia="Times New Roman" w:hAnsi="Times New Roman" w:cs="Times New Roman"/>
          <w:sz w:val="20"/>
          <w:szCs w:val="20"/>
        </w:rPr>
        <w:t>. — Москва : Статут, 2021. — 466 c. — ISBN 978-5-8354-1762-9 (т.1), 978-5-8354-1761-2. — Текст : электронный // Цифровой образовательный ресурс IPR SMART : [сайт]. — URL: https://www.iprbookshop.ru/117532.html </w:t>
      </w:r>
    </w:p>
    <w:p w:rsidR="001736A8" w:rsidRPr="001736A8" w:rsidRDefault="001736A8" w:rsidP="001736A8">
      <w:pPr>
        <w:pStyle w:val="affffffffff0"/>
        <w:numPr>
          <w:ilvl w:val="0"/>
          <w:numId w:val="82"/>
        </w:numPr>
        <w:spacing w:before="0" w:beforeAutospacing="0" w:after="0" w:afterAutospacing="0"/>
        <w:rPr>
          <w:rFonts w:ascii="Times New Roman" w:eastAsia="Times New Roman" w:hAnsi="Times New Roman" w:cs="Times New Roman"/>
          <w:sz w:val="20"/>
          <w:szCs w:val="20"/>
        </w:rPr>
      </w:pPr>
      <w:proofErr w:type="spellStart"/>
      <w:r w:rsidRPr="001736A8">
        <w:rPr>
          <w:rFonts w:ascii="Times New Roman" w:eastAsia="Times New Roman" w:hAnsi="Times New Roman" w:cs="Times New Roman"/>
          <w:sz w:val="20"/>
          <w:szCs w:val="20"/>
        </w:rPr>
        <w:t>Дождев</w:t>
      </w:r>
      <w:proofErr w:type="spellEnd"/>
      <w:r w:rsidRPr="001736A8">
        <w:rPr>
          <w:rFonts w:ascii="Times New Roman" w:eastAsia="Times New Roman" w:hAnsi="Times New Roman" w:cs="Times New Roman"/>
          <w:sz w:val="20"/>
          <w:szCs w:val="20"/>
        </w:rPr>
        <w:t xml:space="preserve">, Д. В. Европейская традиция частного права: исследования по римскому и сравнительному праву. В 2 томах. Т.2. Залоговое право. Обязательство. Договор купли-продажи / Д. В. </w:t>
      </w:r>
      <w:proofErr w:type="spellStart"/>
      <w:r w:rsidRPr="001736A8">
        <w:rPr>
          <w:rFonts w:ascii="Times New Roman" w:eastAsia="Times New Roman" w:hAnsi="Times New Roman" w:cs="Times New Roman"/>
          <w:sz w:val="20"/>
          <w:szCs w:val="20"/>
        </w:rPr>
        <w:t>Дождев</w:t>
      </w:r>
      <w:proofErr w:type="spellEnd"/>
      <w:r w:rsidRPr="001736A8">
        <w:rPr>
          <w:rFonts w:ascii="Times New Roman" w:eastAsia="Times New Roman" w:hAnsi="Times New Roman" w:cs="Times New Roman"/>
          <w:sz w:val="20"/>
          <w:szCs w:val="20"/>
        </w:rPr>
        <w:t>. — Москва : Статут, 2021. — 459 c. — ISBN 978-5-8354-1763-6 (т.2), 978-5-8354-1761-2. — Текст : электронный // Цифровой образовательный ресурс IPR SMART : [сайт]. — URL: https://www.iprbookshop.ru/117533.html</w:t>
      </w:r>
    </w:p>
    <w:p w:rsidR="00741091" w:rsidRPr="00D52134" w:rsidRDefault="00741091" w:rsidP="00741091">
      <w:pPr>
        <w:tabs>
          <w:tab w:val="left" w:pos="900"/>
          <w:tab w:val="left" w:pos="1080"/>
        </w:tabs>
        <w:suppressAutoHyphens/>
        <w:spacing w:before="0" w:beforeAutospacing="0" w:after="0" w:afterAutospacing="0"/>
        <w:ind w:firstLine="709"/>
        <w:jc w:val="both"/>
        <w:rPr>
          <w:b/>
          <w:sz w:val="20"/>
          <w:szCs w:val="20"/>
        </w:rPr>
      </w:pPr>
    </w:p>
    <w:p w:rsidR="00741091" w:rsidRPr="00D52134" w:rsidRDefault="00741091" w:rsidP="00741091">
      <w:pPr>
        <w:tabs>
          <w:tab w:val="left" w:pos="900"/>
          <w:tab w:val="left" w:pos="1080"/>
        </w:tabs>
        <w:suppressAutoHyphens/>
        <w:spacing w:before="0" w:beforeAutospacing="0" w:after="0" w:afterAutospacing="0"/>
        <w:ind w:firstLine="709"/>
        <w:jc w:val="both"/>
        <w:rPr>
          <w:b/>
          <w:sz w:val="20"/>
          <w:szCs w:val="20"/>
        </w:rPr>
      </w:pPr>
      <w:r w:rsidRPr="00D52134">
        <w:rPr>
          <w:b/>
          <w:sz w:val="20"/>
          <w:szCs w:val="20"/>
        </w:rPr>
        <w:t>Дополнительная литература</w:t>
      </w:r>
    </w:p>
    <w:p w:rsidR="001736A8" w:rsidRPr="001736A8" w:rsidRDefault="001736A8" w:rsidP="001736A8">
      <w:pPr>
        <w:pStyle w:val="affffffffff0"/>
        <w:numPr>
          <w:ilvl w:val="0"/>
          <w:numId w:val="83"/>
        </w:numPr>
        <w:spacing w:before="0" w:beforeAutospacing="0" w:after="0" w:afterAutospacing="0"/>
        <w:rPr>
          <w:rFonts w:ascii="Times New Roman" w:eastAsia="Times New Roman" w:hAnsi="Times New Roman" w:cs="Times New Roman"/>
          <w:sz w:val="20"/>
          <w:szCs w:val="20"/>
        </w:rPr>
      </w:pPr>
      <w:r w:rsidRPr="001736A8">
        <w:rPr>
          <w:rFonts w:ascii="Times New Roman" w:eastAsia="Times New Roman" w:hAnsi="Times New Roman" w:cs="Times New Roman"/>
          <w:sz w:val="20"/>
          <w:szCs w:val="20"/>
        </w:rPr>
        <w:t>Казаков В.Н. Сравнительное правоведение (для учащихся магистратуры) [Электронный ресурс] : краткий учебник для вузов / В.Н. Казаков. — Электрон. текстовые данные. — М. : Российская Академия адвокатуры и нотариата, 2015. — 222 c. — 978-5-93858-084-8. — Режим доступа: http://www.iprbookshop.ru/33397</w:t>
      </w:r>
    </w:p>
    <w:p w:rsidR="001736A8" w:rsidRPr="001736A8" w:rsidRDefault="001736A8" w:rsidP="001736A8">
      <w:pPr>
        <w:pStyle w:val="affffffffff0"/>
        <w:numPr>
          <w:ilvl w:val="0"/>
          <w:numId w:val="83"/>
        </w:numPr>
        <w:spacing w:before="0" w:beforeAutospacing="0" w:after="0" w:afterAutospacing="0"/>
        <w:rPr>
          <w:rFonts w:ascii="Times New Roman" w:eastAsia="Times New Roman" w:hAnsi="Times New Roman" w:cs="Times New Roman"/>
          <w:sz w:val="20"/>
          <w:szCs w:val="20"/>
        </w:rPr>
      </w:pPr>
      <w:r w:rsidRPr="001736A8">
        <w:rPr>
          <w:rFonts w:ascii="Times New Roman" w:eastAsia="Times New Roman" w:hAnsi="Times New Roman" w:cs="Times New Roman"/>
          <w:sz w:val="20"/>
          <w:szCs w:val="20"/>
        </w:rPr>
        <w:lastRenderedPageBreak/>
        <w:t xml:space="preserve">Осипов, М. Ю. Сравнительное правоведение : курс лекций / М. Ю. Осипов. — Тула : Институт законоведения и управления ВПА, 2018. — 618 c. — ISBN 2227-8397. — Текст : электронный // Электронно-библиотечная система IPR BOOKS : [сайт]. — URL: http://www.iprbookshop.ru/78625.html </w:t>
      </w:r>
    </w:p>
    <w:p w:rsidR="001736A8" w:rsidRPr="001736A8" w:rsidRDefault="001736A8" w:rsidP="001736A8">
      <w:pPr>
        <w:pStyle w:val="affffffffff0"/>
        <w:numPr>
          <w:ilvl w:val="0"/>
          <w:numId w:val="83"/>
        </w:numPr>
        <w:spacing w:before="0" w:beforeAutospacing="0" w:after="0" w:afterAutospacing="0"/>
        <w:rPr>
          <w:rFonts w:ascii="Times New Roman" w:eastAsia="Times New Roman" w:hAnsi="Times New Roman" w:cs="Times New Roman"/>
          <w:sz w:val="20"/>
          <w:szCs w:val="20"/>
        </w:rPr>
      </w:pPr>
      <w:r w:rsidRPr="001736A8">
        <w:rPr>
          <w:rFonts w:ascii="Times New Roman" w:eastAsia="Times New Roman" w:hAnsi="Times New Roman" w:cs="Times New Roman"/>
          <w:sz w:val="20"/>
          <w:szCs w:val="20"/>
        </w:rPr>
        <w:t>Павлова, Н. Г. Сравнительное правоведение : учебно-методическое пособие / Н. Г. Павлова. — 2-е изд. — Москва : Российский университет дружбы народов, 2018. — 128 c. — ISBN 978-5-209-08855-4. — Текст : электронный // Цифровой образовательный ресурс IPR SMART : [сайт]. — URL: https://www.iprbookshop.ru/105804.html</w:t>
      </w:r>
    </w:p>
    <w:p w:rsidR="003A73EF" w:rsidRPr="00D52134" w:rsidRDefault="003A73EF" w:rsidP="00741091">
      <w:pPr>
        <w:tabs>
          <w:tab w:val="left" w:pos="1080"/>
        </w:tabs>
        <w:suppressAutoHyphens/>
        <w:spacing w:before="0" w:beforeAutospacing="0" w:after="0" w:afterAutospacing="0"/>
        <w:ind w:firstLine="709"/>
        <w:jc w:val="both"/>
        <w:rPr>
          <w:b/>
          <w:sz w:val="20"/>
          <w:szCs w:val="20"/>
        </w:rPr>
      </w:pPr>
    </w:p>
    <w:p w:rsidR="00741091" w:rsidRPr="00D52134" w:rsidRDefault="00945D4E" w:rsidP="00741091">
      <w:pPr>
        <w:tabs>
          <w:tab w:val="left" w:pos="1080"/>
        </w:tabs>
        <w:suppressAutoHyphens/>
        <w:spacing w:before="0" w:beforeAutospacing="0" w:after="0" w:afterAutospacing="0"/>
        <w:ind w:firstLine="709"/>
        <w:jc w:val="both"/>
        <w:rPr>
          <w:b/>
          <w:sz w:val="20"/>
          <w:szCs w:val="20"/>
        </w:rPr>
      </w:pPr>
      <w:r>
        <w:rPr>
          <w:b/>
          <w:sz w:val="20"/>
          <w:szCs w:val="20"/>
        </w:rPr>
        <w:t>7</w:t>
      </w:r>
      <w:r w:rsidR="00741091" w:rsidRPr="00D52134">
        <w:rPr>
          <w:b/>
          <w:sz w:val="20"/>
          <w:szCs w:val="20"/>
        </w:rPr>
        <w:t>.2. Ресурсы информационно-телекоммуникационной сети «Интернет»</w:t>
      </w:r>
    </w:p>
    <w:p w:rsidR="00741091" w:rsidRPr="00D52134" w:rsidRDefault="00741091" w:rsidP="00741091">
      <w:pPr>
        <w:tabs>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741091" w:rsidRPr="00D52134" w:rsidRDefault="00741091" w:rsidP="00741091">
      <w:pPr>
        <w:pStyle w:val="1c"/>
        <w:tabs>
          <w:tab w:val="right" w:leader="dot" w:pos="9600"/>
        </w:tabs>
        <w:spacing w:before="0" w:beforeAutospacing="0" w:after="0" w:afterAutospacing="0"/>
        <w:ind w:left="0" w:firstLine="709"/>
        <w:rPr>
          <w:sz w:val="20"/>
        </w:rPr>
      </w:pPr>
    </w:p>
    <w:p w:rsidR="005538E5" w:rsidRDefault="00945D4E" w:rsidP="005538E5">
      <w:pPr>
        <w:spacing w:before="0" w:beforeAutospacing="0" w:after="0" w:afterAutospacing="0"/>
        <w:ind w:firstLine="567"/>
        <w:jc w:val="both"/>
        <w:rPr>
          <w:rFonts w:eastAsia="Times New Roman"/>
          <w:b/>
          <w:sz w:val="20"/>
          <w:szCs w:val="20"/>
        </w:rPr>
      </w:pPr>
      <w:r>
        <w:rPr>
          <w:b/>
          <w:sz w:val="20"/>
          <w:szCs w:val="20"/>
        </w:rPr>
        <w:t>8</w:t>
      </w:r>
      <w:r w:rsidR="005538E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538E5" w:rsidRDefault="005538E5" w:rsidP="005538E5">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51B16" w:rsidRDefault="00351B16" w:rsidP="005538E5">
      <w:pPr>
        <w:spacing w:before="0" w:beforeAutospacing="0" w:after="0" w:afterAutospacing="0"/>
        <w:ind w:firstLine="567"/>
        <w:jc w:val="both"/>
        <w:rPr>
          <w:sz w:val="20"/>
          <w:szCs w:val="20"/>
        </w:rPr>
      </w:pPr>
      <w:r w:rsidRPr="00351B16">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538E5" w:rsidRDefault="005538E5" w:rsidP="005538E5">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538E5" w:rsidRDefault="005538E5" w:rsidP="005538E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741091" w:rsidRPr="00D52134" w:rsidRDefault="00741091" w:rsidP="0074109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741091" w:rsidRPr="00D52134" w:rsidRDefault="00741091" w:rsidP="00741091">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741091" w:rsidRPr="00D52134" w:rsidRDefault="00741091" w:rsidP="00741091">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741091" w:rsidRPr="00D52134" w:rsidRDefault="00741091" w:rsidP="00741091">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741091" w:rsidRPr="00D52134" w:rsidRDefault="00741091" w:rsidP="00741091">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741091" w:rsidRPr="00D52134" w:rsidRDefault="00741091" w:rsidP="00741091">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741091" w:rsidRPr="00D52134" w:rsidRDefault="00741091" w:rsidP="00741091">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41091" w:rsidRPr="00D52134" w:rsidRDefault="00741091" w:rsidP="00741091">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41091" w:rsidRPr="00D52134" w:rsidRDefault="00741091" w:rsidP="00741091">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741091" w:rsidRPr="00D52134" w:rsidRDefault="00741091" w:rsidP="0074109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741091" w:rsidRPr="00D52134" w:rsidRDefault="00741091" w:rsidP="00741091">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741091" w:rsidRPr="00D52134" w:rsidRDefault="00741091" w:rsidP="0074109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741091" w:rsidRPr="00D52134" w:rsidRDefault="004E46D3" w:rsidP="00741091">
      <w:pPr>
        <w:spacing w:before="0" w:beforeAutospacing="0" w:after="0" w:afterAutospacing="0"/>
        <w:ind w:firstLine="709"/>
        <w:jc w:val="both"/>
        <w:rPr>
          <w:sz w:val="20"/>
          <w:szCs w:val="20"/>
          <w:lang w:val="en-US"/>
        </w:rPr>
      </w:pPr>
      <w:hyperlink r:id="rId7" w:history="1">
        <w:r w:rsidR="00741091" w:rsidRPr="00D52134">
          <w:rPr>
            <w:sz w:val="20"/>
            <w:szCs w:val="20"/>
            <w:lang w:val="en-US"/>
          </w:rPr>
          <w:t>http://qsp.su/tools/onlinehelp/about_license_gpl_russian.html</w:t>
        </w:r>
      </w:hyperlink>
      <w:r w:rsidR="00741091" w:rsidRPr="00D52134">
        <w:rPr>
          <w:sz w:val="20"/>
          <w:szCs w:val="20"/>
          <w:lang w:val="en-US"/>
        </w:rPr>
        <w:t xml:space="preserve"> </w:t>
      </w:r>
    </w:p>
    <w:p w:rsidR="00741091" w:rsidRPr="00D52134" w:rsidRDefault="00741091" w:rsidP="00741091">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741091" w:rsidRPr="00D52134" w:rsidRDefault="004E46D3" w:rsidP="00741091">
      <w:pPr>
        <w:spacing w:before="0" w:beforeAutospacing="0" w:after="0" w:afterAutospacing="0"/>
        <w:ind w:firstLine="709"/>
        <w:jc w:val="both"/>
        <w:rPr>
          <w:sz w:val="20"/>
          <w:szCs w:val="20"/>
        </w:rPr>
      </w:pPr>
      <w:hyperlink r:id="rId8" w:history="1">
        <w:r w:rsidR="00741091" w:rsidRPr="00D52134">
          <w:rPr>
            <w:sz w:val="20"/>
            <w:szCs w:val="20"/>
          </w:rPr>
          <w:t>http://qsp.su/tools/onlinehelp/about_license_gpl_russian.html</w:t>
        </w:r>
      </w:hyperlink>
    </w:p>
    <w:p w:rsidR="00741091" w:rsidRPr="00D52134" w:rsidRDefault="00741091" w:rsidP="0074109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741091" w:rsidRPr="00D52134" w:rsidRDefault="004E46D3" w:rsidP="00741091">
      <w:pPr>
        <w:spacing w:before="0" w:beforeAutospacing="0" w:after="0" w:afterAutospacing="0"/>
        <w:ind w:firstLine="709"/>
        <w:jc w:val="both"/>
        <w:rPr>
          <w:sz w:val="20"/>
          <w:szCs w:val="20"/>
          <w:lang w:val="en-US"/>
        </w:rPr>
      </w:pPr>
      <w:hyperlink r:id="rId9" w:history="1">
        <w:r w:rsidR="00741091" w:rsidRPr="00D52134">
          <w:rPr>
            <w:sz w:val="20"/>
            <w:szCs w:val="20"/>
            <w:lang w:val="en-US"/>
          </w:rPr>
          <w:t>http://qsp.su/tools/onlinehelp/about_license_gpl_russian.html</w:t>
        </w:r>
      </w:hyperlink>
      <w:r w:rsidR="00741091" w:rsidRPr="00D52134">
        <w:rPr>
          <w:sz w:val="20"/>
          <w:szCs w:val="20"/>
          <w:lang w:val="en-US"/>
        </w:rPr>
        <w:t xml:space="preserve"> </w:t>
      </w:r>
    </w:p>
    <w:p w:rsidR="00741091" w:rsidRPr="00D52134" w:rsidRDefault="00741091" w:rsidP="0074109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741091" w:rsidRPr="00D52134" w:rsidRDefault="004E46D3" w:rsidP="00741091">
      <w:pPr>
        <w:spacing w:before="0" w:beforeAutospacing="0" w:after="0" w:afterAutospacing="0"/>
        <w:ind w:firstLine="709"/>
        <w:jc w:val="both"/>
        <w:rPr>
          <w:sz w:val="20"/>
          <w:szCs w:val="20"/>
          <w:lang w:val="en-US"/>
        </w:rPr>
      </w:pPr>
      <w:hyperlink r:id="rId10" w:history="1">
        <w:r w:rsidR="00741091" w:rsidRPr="00D52134">
          <w:rPr>
            <w:sz w:val="20"/>
            <w:szCs w:val="20"/>
            <w:lang w:val="en-US"/>
          </w:rPr>
          <w:t>http://qsp.su/tools/onlinehelp/about_license_gpl_russian.html</w:t>
        </w:r>
      </w:hyperlink>
    </w:p>
    <w:p w:rsidR="00741091" w:rsidRPr="00D52134" w:rsidRDefault="00741091" w:rsidP="0074109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741091" w:rsidRPr="00D52134" w:rsidRDefault="004E46D3" w:rsidP="00741091">
      <w:pPr>
        <w:spacing w:before="0" w:beforeAutospacing="0" w:after="0" w:afterAutospacing="0"/>
        <w:ind w:firstLine="709"/>
        <w:jc w:val="both"/>
        <w:rPr>
          <w:sz w:val="20"/>
          <w:szCs w:val="20"/>
          <w:lang w:val="en-US"/>
        </w:rPr>
      </w:pPr>
      <w:hyperlink r:id="rId11" w:history="1">
        <w:r w:rsidR="00741091" w:rsidRPr="00D52134">
          <w:rPr>
            <w:sz w:val="20"/>
            <w:szCs w:val="20"/>
            <w:lang w:val="en-US"/>
          </w:rPr>
          <w:t>http://qsp.su/tools/onlinehelp/about_license_gpl_russian.html</w:t>
        </w:r>
      </w:hyperlink>
    </w:p>
    <w:p w:rsidR="00741091" w:rsidRPr="00D52134" w:rsidRDefault="00741091" w:rsidP="00741091">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741091" w:rsidRPr="00D52134" w:rsidRDefault="00741091" w:rsidP="00741091">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741091" w:rsidRPr="00D52134" w:rsidRDefault="00741091" w:rsidP="0074109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093312" w:rsidRPr="00093312" w:rsidRDefault="00093312" w:rsidP="00093312">
      <w:pPr>
        <w:spacing w:before="0" w:beforeAutospacing="0" w:after="0" w:afterAutospacing="0"/>
        <w:ind w:firstLine="709"/>
        <w:jc w:val="both"/>
        <w:rPr>
          <w:sz w:val="20"/>
          <w:szCs w:val="20"/>
        </w:rPr>
      </w:pPr>
      <w:r w:rsidRPr="00093312">
        <w:rPr>
          <w:sz w:val="20"/>
          <w:szCs w:val="20"/>
        </w:rPr>
        <w:t xml:space="preserve">Реестр профессиональных стандартов https://profstandart.rosmintrud.ru/obshchiy-informatsionnyy-blok/natsionalnyy-reestr-professionalnykh-standartov/reestr-professionalnykh-standartov/ </w:t>
      </w:r>
    </w:p>
    <w:p w:rsidR="00093312" w:rsidRPr="00093312" w:rsidRDefault="00093312" w:rsidP="00093312">
      <w:pPr>
        <w:spacing w:before="0" w:beforeAutospacing="0" w:after="0" w:afterAutospacing="0"/>
        <w:ind w:firstLine="709"/>
        <w:jc w:val="both"/>
        <w:rPr>
          <w:sz w:val="20"/>
          <w:szCs w:val="20"/>
        </w:rPr>
      </w:pPr>
      <w:r w:rsidRPr="00093312">
        <w:rPr>
          <w:sz w:val="20"/>
          <w:szCs w:val="20"/>
        </w:rPr>
        <w:t xml:space="preserve">Реестр студентов/ординаторов/аспирантов/ассистентов-стажеров https://www.mos.ru/karta-moskvicha/services-proverka-grazhdanina-v-reestre-studentov/ </w:t>
      </w:r>
    </w:p>
    <w:p w:rsidR="00093312" w:rsidRPr="00093312" w:rsidRDefault="00093312" w:rsidP="00093312">
      <w:pPr>
        <w:spacing w:before="0" w:beforeAutospacing="0" w:after="0" w:afterAutospacing="0"/>
        <w:ind w:firstLine="709"/>
        <w:jc w:val="both"/>
        <w:rPr>
          <w:sz w:val="20"/>
          <w:szCs w:val="20"/>
        </w:rPr>
      </w:pPr>
      <w:r w:rsidRPr="00093312">
        <w:rPr>
          <w:sz w:val="20"/>
          <w:szCs w:val="20"/>
        </w:rPr>
        <w:t xml:space="preserve">Конституция РФ - http://www.constitution.ru/ </w:t>
      </w:r>
    </w:p>
    <w:p w:rsidR="00093312" w:rsidRDefault="00093312" w:rsidP="00093312">
      <w:pPr>
        <w:spacing w:before="0" w:beforeAutospacing="0" w:after="0" w:afterAutospacing="0"/>
        <w:ind w:firstLine="709"/>
        <w:jc w:val="both"/>
        <w:rPr>
          <w:sz w:val="20"/>
          <w:szCs w:val="20"/>
        </w:rPr>
      </w:pPr>
      <w:r w:rsidRPr="00093312">
        <w:rPr>
          <w:sz w:val="20"/>
          <w:szCs w:val="20"/>
        </w:rPr>
        <w:t xml:space="preserve">Общероссийская общественная организация «Ассоциация Юристов России» - </w:t>
      </w:r>
      <w:hyperlink r:id="rId12" w:history="1">
        <w:r w:rsidRPr="00563BAB">
          <w:rPr>
            <w:rStyle w:val="af1"/>
            <w:sz w:val="20"/>
            <w:szCs w:val="20"/>
          </w:rPr>
          <w:t>http://www.alrf.ru/</w:t>
        </w:r>
      </w:hyperlink>
    </w:p>
    <w:p w:rsidR="00741091" w:rsidRPr="00D52134" w:rsidRDefault="00741091" w:rsidP="00093312">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741091" w:rsidRPr="00D52134" w:rsidRDefault="00741091" w:rsidP="00741091">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DB3F35" w:rsidRPr="00D52134" w:rsidRDefault="00DB3F35" w:rsidP="00DB3F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DB3F35" w:rsidRPr="0048691E" w:rsidRDefault="00DB3F35" w:rsidP="00DB3F35">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DB3F35" w:rsidRPr="00D52134" w:rsidRDefault="00DB3F35" w:rsidP="00DB3F35">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41091" w:rsidRDefault="00841522" w:rsidP="00DB3F35">
      <w:pPr>
        <w:tabs>
          <w:tab w:val="left" w:pos="360"/>
          <w:tab w:val="left" w:pos="900"/>
          <w:tab w:val="left" w:pos="993"/>
          <w:tab w:val="left" w:pos="1134"/>
        </w:tabs>
        <w:suppressAutoHyphens/>
        <w:spacing w:before="0" w:beforeAutospacing="0" w:after="0" w:afterAutospacing="0"/>
        <w:ind w:firstLine="709"/>
        <w:jc w:val="both"/>
        <w:rPr>
          <w:sz w:val="20"/>
          <w:szCs w:val="20"/>
        </w:rPr>
      </w:pPr>
    </w:p>
    <w:sectPr w:rsidR="00841522" w:rsidRPr="0074109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AB5CD9"/>
    <w:multiLevelType w:val="multilevel"/>
    <w:tmpl w:val="03AB5CD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047D5B72"/>
    <w:multiLevelType w:val="singleLevel"/>
    <w:tmpl w:val="047D5B72"/>
    <w:lvl w:ilvl="0">
      <w:start w:val="1"/>
      <w:numFmt w:val="decimal"/>
      <w:lvlText w:val="%1."/>
      <w:lvlJc w:val="left"/>
      <w:pPr>
        <w:tabs>
          <w:tab w:val="num" w:pos="360"/>
        </w:tabs>
        <w:ind w:left="360" w:hanging="360"/>
      </w:pPr>
      <w:rPr>
        <w:b w:val="0"/>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86D6ACD"/>
    <w:multiLevelType w:val="hybridMultilevel"/>
    <w:tmpl w:val="20F6D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8B00A47"/>
    <w:multiLevelType w:val="multilevel"/>
    <w:tmpl w:val="08B00A4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A4B7E4C"/>
    <w:multiLevelType w:val="multilevel"/>
    <w:tmpl w:val="0A4B7E4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0AFE5758"/>
    <w:multiLevelType w:val="multilevel"/>
    <w:tmpl w:val="0AFE5758"/>
    <w:lvl w:ilvl="0">
      <w:start w:val="1"/>
      <w:numFmt w:val="decimal"/>
      <w:lvlText w:val="%1."/>
      <w:lvlJc w:val="left"/>
      <w:pPr>
        <w:ind w:left="798" w:hanging="360"/>
      </w:pPr>
      <w:rPr>
        <w:b w:val="0"/>
      </w:rPr>
    </w:lvl>
    <w:lvl w:ilvl="1">
      <w:start w:val="1"/>
      <w:numFmt w:val="lowerLetter"/>
      <w:lvlText w:val="%2."/>
      <w:lvlJc w:val="left"/>
      <w:pPr>
        <w:ind w:left="1518" w:hanging="360"/>
      </w:pPr>
    </w:lvl>
    <w:lvl w:ilvl="2">
      <w:start w:val="1"/>
      <w:numFmt w:val="lowerRoman"/>
      <w:lvlText w:val="%3."/>
      <w:lvlJc w:val="right"/>
      <w:pPr>
        <w:ind w:left="2238" w:hanging="180"/>
      </w:pPr>
    </w:lvl>
    <w:lvl w:ilvl="3">
      <w:start w:val="1"/>
      <w:numFmt w:val="decimal"/>
      <w:lvlText w:val="%4."/>
      <w:lvlJc w:val="left"/>
      <w:pPr>
        <w:ind w:left="2958" w:hanging="360"/>
      </w:pPr>
    </w:lvl>
    <w:lvl w:ilvl="4">
      <w:start w:val="1"/>
      <w:numFmt w:val="lowerLetter"/>
      <w:lvlText w:val="%5."/>
      <w:lvlJc w:val="left"/>
      <w:pPr>
        <w:ind w:left="3678" w:hanging="360"/>
      </w:pPr>
    </w:lvl>
    <w:lvl w:ilvl="5">
      <w:start w:val="1"/>
      <w:numFmt w:val="lowerRoman"/>
      <w:lvlText w:val="%6."/>
      <w:lvlJc w:val="right"/>
      <w:pPr>
        <w:ind w:left="4398" w:hanging="180"/>
      </w:pPr>
    </w:lvl>
    <w:lvl w:ilvl="6">
      <w:start w:val="1"/>
      <w:numFmt w:val="decimal"/>
      <w:lvlText w:val="%7."/>
      <w:lvlJc w:val="left"/>
      <w:pPr>
        <w:ind w:left="5118" w:hanging="360"/>
      </w:pPr>
    </w:lvl>
    <w:lvl w:ilvl="7">
      <w:start w:val="1"/>
      <w:numFmt w:val="lowerLetter"/>
      <w:lvlText w:val="%8."/>
      <w:lvlJc w:val="left"/>
      <w:pPr>
        <w:ind w:left="5838" w:hanging="360"/>
      </w:pPr>
    </w:lvl>
    <w:lvl w:ilvl="8">
      <w:start w:val="1"/>
      <w:numFmt w:val="lowerRoman"/>
      <w:lvlText w:val="%9."/>
      <w:lvlJc w:val="right"/>
      <w:pPr>
        <w:ind w:left="6558" w:hanging="180"/>
      </w:pPr>
    </w:lvl>
  </w:abstractNum>
  <w:abstractNum w:abstractNumId="17"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8D961C0"/>
    <w:multiLevelType w:val="hybridMultilevel"/>
    <w:tmpl w:val="20F6D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212301E7"/>
    <w:multiLevelType w:val="multilevel"/>
    <w:tmpl w:val="212301E7"/>
    <w:lvl w:ilvl="0">
      <w:start w:val="1"/>
      <w:numFmt w:val="decimal"/>
      <w:lvlText w:val="%1."/>
      <w:lvlJc w:val="left"/>
      <w:pPr>
        <w:ind w:left="1350" w:hanging="360"/>
      </w:pPr>
      <w:rPr>
        <w:rFonts w:hint="default"/>
        <w:b w:val="0"/>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94200F1"/>
    <w:multiLevelType w:val="multilevel"/>
    <w:tmpl w:val="294200F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4892FB2"/>
    <w:multiLevelType w:val="multilevel"/>
    <w:tmpl w:val="34892FB2"/>
    <w:lvl w:ilvl="0">
      <w:start w:val="1"/>
      <w:numFmt w:val="decimal"/>
      <w:lvlText w:val="%1."/>
      <w:lvlJc w:val="left"/>
      <w:pPr>
        <w:tabs>
          <w:tab w:val="num" w:pos="1628"/>
        </w:tabs>
        <w:ind w:left="1628" w:hanging="360"/>
      </w:pPr>
      <w:rPr>
        <w:rFonts w:hint="default"/>
        <w:color w:val="auto"/>
      </w:r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40" w15:restartNumberingAfterBreak="0">
    <w:nsid w:val="352342F6"/>
    <w:multiLevelType w:val="multilevel"/>
    <w:tmpl w:val="352342F6"/>
    <w:lvl w:ilvl="0">
      <w:start w:val="1"/>
      <w:numFmt w:val="decimal"/>
      <w:lvlText w:val="%1."/>
      <w:lvlJc w:val="left"/>
      <w:pPr>
        <w:tabs>
          <w:tab w:val="num" w:pos="1440"/>
        </w:tabs>
        <w:ind w:left="1440" w:hanging="360"/>
      </w:pPr>
      <w:rPr>
        <w:color w:val="00000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800751"/>
    <w:multiLevelType w:val="multilevel"/>
    <w:tmpl w:val="36800751"/>
    <w:lvl w:ilvl="0">
      <w:start w:val="1"/>
      <w:numFmt w:val="decimal"/>
      <w:lvlText w:val="%1."/>
      <w:lvlJc w:val="left"/>
      <w:pPr>
        <w:tabs>
          <w:tab w:val="num" w:pos="1163"/>
        </w:tabs>
        <w:ind w:left="1163" w:hanging="45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C007D4C"/>
    <w:multiLevelType w:val="multilevel"/>
    <w:tmpl w:val="3C007D4C"/>
    <w:lvl w:ilvl="0">
      <w:start w:val="1"/>
      <w:numFmt w:val="decimal"/>
      <w:lvlText w:val="%1."/>
      <w:lvlJc w:val="left"/>
      <w:pPr>
        <w:tabs>
          <w:tab w:val="num" w:pos="1163"/>
        </w:tabs>
        <w:ind w:left="1163" w:hanging="45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50B5E1B"/>
    <w:multiLevelType w:val="multilevel"/>
    <w:tmpl w:val="550B5E1B"/>
    <w:lvl w:ilvl="0">
      <w:start w:val="1"/>
      <w:numFmt w:val="bullet"/>
      <w:lvlText w:val=""/>
      <w:lvlJc w:val="left"/>
      <w:pPr>
        <w:tabs>
          <w:tab w:val="num" w:pos="-105"/>
        </w:tabs>
        <w:ind w:left="106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350A42"/>
    <w:multiLevelType w:val="multilevel"/>
    <w:tmpl w:val="56350A42"/>
    <w:lvl w:ilvl="0">
      <w:start w:val="1"/>
      <w:numFmt w:val="decimal"/>
      <w:lvlText w:val="%1."/>
      <w:lvlJc w:val="left"/>
      <w:pPr>
        <w:ind w:left="1350" w:hanging="360"/>
      </w:pPr>
      <w:rPr>
        <w:rFonts w:hint="default"/>
        <w:b w:val="0"/>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8DB19CD"/>
    <w:multiLevelType w:val="multilevel"/>
    <w:tmpl w:val="EEB6427C"/>
    <w:lvl w:ilvl="0">
      <w:start w:val="1"/>
      <w:numFmt w:val="decimal"/>
      <w:suff w:val="space"/>
      <w:lvlText w:val="%1."/>
      <w:lvlJc w:val="left"/>
      <w:pPr>
        <w:ind w:left="357" w:hanging="357"/>
      </w:pPr>
      <w:rPr>
        <w:rFonts w:ascii="Times New Roman" w:hAnsi="Times New Roman"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720" w:hanging="363"/>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6646442"/>
    <w:multiLevelType w:val="multilevel"/>
    <w:tmpl w:val="66646442"/>
    <w:lvl w:ilvl="0">
      <w:start w:val="1"/>
      <w:numFmt w:val="decimal"/>
      <w:lvlText w:val="%1."/>
      <w:lvlJc w:val="left"/>
      <w:pPr>
        <w:tabs>
          <w:tab w:val="num" w:pos="1163"/>
        </w:tabs>
        <w:ind w:left="1163" w:hanging="454"/>
      </w:pPr>
      <w:rPr>
        <w:rFonts w:hint="default"/>
        <w:b w:val="0"/>
      </w:rPr>
    </w:lvl>
    <w:lvl w:ilvl="1">
      <w:start w:val="4"/>
      <w:numFmt w:val="decimal"/>
      <w:isLgl/>
      <w:lvlText w:val="%1.%2"/>
      <w:lvlJc w:val="left"/>
      <w:pPr>
        <w:tabs>
          <w:tab w:val="num" w:pos="1159"/>
        </w:tabs>
        <w:ind w:left="1159" w:hanging="45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429"/>
        </w:tabs>
        <w:ind w:left="1429" w:hanging="72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1789"/>
        </w:tabs>
        <w:ind w:left="1789" w:hanging="108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149"/>
        </w:tabs>
        <w:ind w:left="2149" w:hanging="1440"/>
      </w:pPr>
      <w:rPr>
        <w:rFonts w:hint="default"/>
      </w:rPr>
    </w:lvl>
  </w:abstractNum>
  <w:abstractNum w:abstractNumId="69"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6"/>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3"/>
  </w:num>
  <w:num w:numId="15">
    <w:abstractNumId w:val="65"/>
  </w:num>
  <w:num w:numId="16">
    <w:abstractNumId w:val="41"/>
  </w:num>
  <w:num w:numId="17">
    <w:abstractNumId w:val="67"/>
  </w:num>
  <w:num w:numId="18">
    <w:abstractNumId w:val="73"/>
  </w:num>
  <w:num w:numId="19">
    <w:abstractNumId w:val="69"/>
  </w:num>
  <w:num w:numId="20">
    <w:abstractNumId w:val="11"/>
  </w:num>
  <w:num w:numId="21">
    <w:abstractNumId w:val="17"/>
  </w:num>
  <w:num w:numId="22">
    <w:abstractNumId w:val="20"/>
  </w:num>
  <w:num w:numId="23">
    <w:abstractNumId w:val="23"/>
  </w:num>
  <w:num w:numId="24">
    <w:abstractNumId w:val="27"/>
  </w:num>
  <w:num w:numId="25">
    <w:abstractNumId w:val="29"/>
  </w:num>
  <w:num w:numId="26">
    <w:abstractNumId w:val="37"/>
  </w:num>
  <w:num w:numId="27">
    <w:abstractNumId w:val="47"/>
  </w:num>
  <w:num w:numId="28">
    <w:abstractNumId w:val="48"/>
  </w:num>
  <w:num w:numId="29">
    <w:abstractNumId w:val="53"/>
  </w:num>
  <w:num w:numId="30">
    <w:abstractNumId w:val="54"/>
  </w:num>
  <w:num w:numId="31">
    <w:abstractNumId w:val="62"/>
  </w:num>
  <w:num w:numId="32">
    <w:abstractNumId w:val="64"/>
  </w:num>
  <w:num w:numId="33">
    <w:abstractNumId w:val="71"/>
  </w:num>
  <w:num w:numId="34">
    <w:abstractNumId w:val="74"/>
  </w:num>
  <w:num w:numId="35">
    <w:abstractNumId w:val="78"/>
  </w:num>
  <w:num w:numId="36">
    <w:abstractNumId w:val="79"/>
  </w:num>
  <w:num w:numId="37">
    <w:abstractNumId w:val="60"/>
  </w:num>
  <w:num w:numId="38">
    <w:abstractNumId w:val="52"/>
  </w:num>
  <w:num w:numId="39">
    <w:abstractNumId w:val="12"/>
  </w:num>
  <w:num w:numId="40">
    <w:abstractNumId w:val="8"/>
  </w:num>
  <w:num w:numId="41">
    <w:abstractNumId w:val="50"/>
  </w:num>
  <w:num w:numId="42">
    <w:abstractNumId w:val="38"/>
  </w:num>
  <w:num w:numId="43">
    <w:abstractNumId w:val="51"/>
  </w:num>
  <w:num w:numId="44">
    <w:abstractNumId w:val="46"/>
  </w:num>
  <w:num w:numId="45">
    <w:abstractNumId w:val="18"/>
  </w:num>
  <w:num w:numId="46">
    <w:abstractNumId w:val="30"/>
  </w:num>
  <w:num w:numId="47">
    <w:abstractNumId w:val="55"/>
  </w:num>
  <w:num w:numId="48">
    <w:abstractNumId w:val="19"/>
  </w:num>
  <w:num w:numId="49">
    <w:abstractNumId w:val="45"/>
  </w:num>
  <w:num w:numId="50">
    <w:abstractNumId w:val="43"/>
  </w:num>
  <w:num w:numId="51">
    <w:abstractNumId w:val="34"/>
  </w:num>
  <w:num w:numId="52">
    <w:abstractNumId w:val="35"/>
  </w:num>
  <w:num w:numId="53">
    <w:abstractNumId w:val="31"/>
  </w:num>
  <w:num w:numId="54">
    <w:abstractNumId w:val="56"/>
  </w:num>
  <w:num w:numId="55">
    <w:abstractNumId w:val="6"/>
  </w:num>
  <w:num w:numId="56">
    <w:abstractNumId w:val="22"/>
  </w:num>
  <w:num w:numId="57">
    <w:abstractNumId w:val="24"/>
  </w:num>
  <w:num w:numId="58">
    <w:abstractNumId w:val="25"/>
  </w:num>
  <w:num w:numId="59">
    <w:abstractNumId w:val="57"/>
  </w:num>
  <w:num w:numId="60">
    <w:abstractNumId w:val="66"/>
  </w:num>
  <w:num w:numId="61">
    <w:abstractNumId w:val="77"/>
  </w:num>
  <w:num w:numId="62">
    <w:abstractNumId w:val="72"/>
  </w:num>
  <w:num w:numId="63">
    <w:abstractNumId w:val="44"/>
  </w:num>
  <w:num w:numId="64">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9"/>
  </w:num>
  <w:num w:numId="6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
  </w:num>
  <w:num w:numId="69">
    <w:abstractNumId w:val="61"/>
  </w:num>
  <w:num w:numId="70">
    <w:abstractNumId w:val="32"/>
  </w:num>
  <w:num w:numId="71">
    <w:abstractNumId w:val="68"/>
  </w:num>
  <w:num w:numId="72">
    <w:abstractNumId w:val="49"/>
  </w:num>
  <w:num w:numId="73">
    <w:abstractNumId w:val="42"/>
  </w:num>
  <w:num w:numId="74">
    <w:abstractNumId w:val="39"/>
  </w:num>
  <w:num w:numId="75">
    <w:abstractNumId w:val="36"/>
  </w:num>
  <w:num w:numId="76">
    <w:abstractNumId w:val="10"/>
    <w:lvlOverride w:ilvl="0">
      <w:startOverride w:val="1"/>
    </w:lvlOverride>
  </w:num>
  <w:num w:numId="77">
    <w:abstractNumId w:val="40"/>
  </w:num>
  <w:num w:numId="78">
    <w:abstractNumId w:val="14"/>
  </w:num>
  <w:num w:numId="79">
    <w:abstractNumId w:val="15"/>
  </w:num>
  <w:num w:numId="80">
    <w:abstractNumId w:val="9"/>
  </w:num>
  <w:num w:numId="81">
    <w:abstractNumId w:val="63"/>
  </w:num>
  <w:num w:numId="82">
    <w:abstractNumId w:val="13"/>
  </w:num>
  <w:num w:numId="83">
    <w:abstractNumId w:val="2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93312"/>
    <w:rsid w:val="00095316"/>
    <w:rsid w:val="000B4E91"/>
    <w:rsid w:val="001029B1"/>
    <w:rsid w:val="00133728"/>
    <w:rsid w:val="001736A8"/>
    <w:rsid w:val="001E775D"/>
    <w:rsid w:val="001F5317"/>
    <w:rsid w:val="002466FE"/>
    <w:rsid w:val="002908BA"/>
    <w:rsid w:val="00297BC5"/>
    <w:rsid w:val="002E660F"/>
    <w:rsid w:val="00351B16"/>
    <w:rsid w:val="00373AF5"/>
    <w:rsid w:val="003A73EF"/>
    <w:rsid w:val="003F0C35"/>
    <w:rsid w:val="00417A05"/>
    <w:rsid w:val="0043448A"/>
    <w:rsid w:val="00435998"/>
    <w:rsid w:val="004C5D7C"/>
    <w:rsid w:val="004E135C"/>
    <w:rsid w:val="004E46D3"/>
    <w:rsid w:val="004E4FF8"/>
    <w:rsid w:val="005101C0"/>
    <w:rsid w:val="00521D61"/>
    <w:rsid w:val="005260DA"/>
    <w:rsid w:val="005538E5"/>
    <w:rsid w:val="005D43D3"/>
    <w:rsid w:val="0061043F"/>
    <w:rsid w:val="006C04F8"/>
    <w:rsid w:val="00702859"/>
    <w:rsid w:val="007315F6"/>
    <w:rsid w:val="00733C91"/>
    <w:rsid w:val="00741091"/>
    <w:rsid w:val="007663B6"/>
    <w:rsid w:val="00776D32"/>
    <w:rsid w:val="007E0563"/>
    <w:rsid w:val="007F1255"/>
    <w:rsid w:val="00840950"/>
    <w:rsid w:val="00841522"/>
    <w:rsid w:val="00851BE6"/>
    <w:rsid w:val="00857814"/>
    <w:rsid w:val="008C5BB4"/>
    <w:rsid w:val="00923FFC"/>
    <w:rsid w:val="0093045F"/>
    <w:rsid w:val="00945D4E"/>
    <w:rsid w:val="00970959"/>
    <w:rsid w:val="00986055"/>
    <w:rsid w:val="00A37989"/>
    <w:rsid w:val="00A57E31"/>
    <w:rsid w:val="00A76440"/>
    <w:rsid w:val="00AC0B38"/>
    <w:rsid w:val="00AC296B"/>
    <w:rsid w:val="00AE213D"/>
    <w:rsid w:val="00B811EE"/>
    <w:rsid w:val="00BA1733"/>
    <w:rsid w:val="00BC75CD"/>
    <w:rsid w:val="00C65BB4"/>
    <w:rsid w:val="00C70737"/>
    <w:rsid w:val="00C82316"/>
    <w:rsid w:val="00CA6F83"/>
    <w:rsid w:val="00CB468F"/>
    <w:rsid w:val="00CB6A3E"/>
    <w:rsid w:val="00CF27E1"/>
    <w:rsid w:val="00D02ACF"/>
    <w:rsid w:val="00D80C4A"/>
    <w:rsid w:val="00DB3F35"/>
    <w:rsid w:val="00DC01BD"/>
    <w:rsid w:val="00E501C1"/>
    <w:rsid w:val="00E70D4B"/>
    <w:rsid w:val="00E771D6"/>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58677"/>
  <w15:docId w15:val="{3C5204E4-EAFE-4FB2-A2F9-4BC4ECE8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22"/>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098695">
      <w:bodyDiv w:val="1"/>
      <w:marLeft w:val="0"/>
      <w:marRight w:val="0"/>
      <w:marTop w:val="0"/>
      <w:marBottom w:val="0"/>
      <w:divBdr>
        <w:top w:val="none" w:sz="0" w:space="0" w:color="auto"/>
        <w:left w:val="none" w:sz="0" w:space="0" w:color="auto"/>
        <w:bottom w:val="none" w:sz="0" w:space="0" w:color="auto"/>
        <w:right w:val="none" w:sz="0" w:space="0" w:color="auto"/>
      </w:divBdr>
    </w:div>
    <w:div w:id="645166916">
      <w:bodyDiv w:val="1"/>
      <w:marLeft w:val="0"/>
      <w:marRight w:val="0"/>
      <w:marTop w:val="0"/>
      <w:marBottom w:val="0"/>
      <w:divBdr>
        <w:top w:val="none" w:sz="0" w:space="0" w:color="auto"/>
        <w:left w:val="none" w:sz="0" w:space="0" w:color="auto"/>
        <w:bottom w:val="none" w:sz="0" w:space="0" w:color="auto"/>
        <w:right w:val="none" w:sz="0" w:space="0" w:color="auto"/>
      </w:divBdr>
    </w:div>
    <w:div w:id="120857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al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8B8B-EED3-4633-BCAF-9460A301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6424</Words>
  <Characters>36618</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2022-01-31T13:54:00Z</cp:lastPrinted>
  <dcterms:created xsi:type="dcterms:W3CDTF">2023-04-23T17:46:00Z</dcterms:created>
  <dcterms:modified xsi:type="dcterms:W3CDTF">2023-04-24T19:20:00Z</dcterms:modified>
</cp:coreProperties>
</file>